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4F92" w:rsidRDefault="00BB2237" w:rsidP="003C2FD3">
      <w:pPr>
        <w:pStyle w:val="ConsPlusNormal"/>
        <w:jc w:val="right"/>
        <w:outlineLvl w:val="1"/>
        <w:rPr>
          <w:rFonts w:ascii="Times New Roman" w:hAnsi="Times New Roman" w:cs="Times New Roman"/>
          <w:sz w:val="24"/>
          <w:szCs w:val="24"/>
        </w:rPr>
      </w:pPr>
      <w:r>
        <w:rPr>
          <w:rFonts w:ascii="Times New Roman" w:hAnsi="Times New Roman" w:cs="Times New Roman"/>
          <w:sz w:val="24"/>
          <w:szCs w:val="24"/>
        </w:rPr>
        <w:t xml:space="preserve">      </w:t>
      </w:r>
      <w:r w:rsidR="00144678">
        <w:rPr>
          <w:rFonts w:ascii="Times New Roman" w:hAnsi="Times New Roman" w:cs="Times New Roman"/>
          <w:sz w:val="24"/>
          <w:szCs w:val="24"/>
        </w:rPr>
        <w:t xml:space="preserve">             </w:t>
      </w:r>
      <w:r>
        <w:rPr>
          <w:rFonts w:ascii="Times New Roman" w:hAnsi="Times New Roman" w:cs="Times New Roman"/>
          <w:sz w:val="24"/>
          <w:szCs w:val="24"/>
        </w:rPr>
        <w:t xml:space="preserve">       </w:t>
      </w:r>
      <w:r w:rsidR="00AB2356" w:rsidRPr="00DC15E5">
        <w:rPr>
          <w:rFonts w:ascii="Times New Roman" w:hAnsi="Times New Roman" w:cs="Times New Roman"/>
          <w:sz w:val="24"/>
          <w:szCs w:val="24"/>
        </w:rPr>
        <w:t>Приложение № 1</w:t>
      </w:r>
    </w:p>
    <w:p w:rsidR="003C2FD3" w:rsidRDefault="003C2FD3" w:rsidP="003C2FD3">
      <w:pPr>
        <w:pStyle w:val="ConsPlusNormal"/>
        <w:jc w:val="right"/>
        <w:outlineLvl w:val="1"/>
        <w:rPr>
          <w:rFonts w:ascii="Times New Roman" w:hAnsi="Times New Roman" w:cs="Times New Roman"/>
          <w:sz w:val="24"/>
          <w:szCs w:val="24"/>
        </w:rPr>
      </w:pPr>
    </w:p>
    <w:p w:rsidR="003C2FD3" w:rsidRPr="003C2FD3" w:rsidRDefault="003C2FD3" w:rsidP="003C2FD3">
      <w:pPr>
        <w:pStyle w:val="ConsPlusNormal"/>
        <w:jc w:val="right"/>
        <w:outlineLvl w:val="1"/>
        <w:rPr>
          <w:rFonts w:ascii="Times New Roman" w:hAnsi="Times New Roman" w:cs="Times New Roman"/>
          <w:sz w:val="24"/>
          <w:szCs w:val="24"/>
        </w:rPr>
      </w:pPr>
    </w:p>
    <w:p w:rsidR="00904F92" w:rsidRPr="00246718" w:rsidRDefault="00904F92" w:rsidP="00904F92">
      <w:pPr>
        <w:pStyle w:val="ConsPlusNonformat"/>
        <w:jc w:val="center"/>
        <w:rPr>
          <w:rFonts w:ascii="Times New Roman" w:hAnsi="Times New Roman" w:cs="Times New Roman"/>
          <w:sz w:val="24"/>
          <w:szCs w:val="24"/>
        </w:rPr>
      </w:pPr>
      <w:r>
        <w:rPr>
          <w:rFonts w:ascii="Times New Roman" w:hAnsi="Times New Roman" w:cs="Times New Roman"/>
          <w:sz w:val="24"/>
          <w:szCs w:val="24"/>
        </w:rPr>
        <w:t xml:space="preserve">РЕЕСТР ОБЯЗАТЕЛЬНЫХ ТРЕБОВАНИЙ </w:t>
      </w:r>
    </w:p>
    <w:p w:rsidR="00904F92" w:rsidRPr="00044085" w:rsidRDefault="00904F92" w:rsidP="00904F92">
      <w:pPr>
        <w:autoSpaceDE w:val="0"/>
        <w:autoSpaceDN w:val="0"/>
        <w:adjustRightInd w:val="0"/>
        <w:spacing w:after="0" w:line="240" w:lineRule="auto"/>
        <w:jc w:val="center"/>
        <w:rPr>
          <w:rFonts w:ascii="Times New Roman" w:hAnsi="Times New Roman" w:cs="Times New Roman"/>
          <w:sz w:val="24"/>
          <w:szCs w:val="24"/>
        </w:rPr>
      </w:pPr>
      <w:r w:rsidRPr="00044085">
        <w:rPr>
          <w:rFonts w:ascii="Times New Roman" w:hAnsi="Times New Roman" w:cs="Times New Roman"/>
          <w:sz w:val="24"/>
          <w:szCs w:val="24"/>
        </w:rPr>
        <w:t xml:space="preserve"> </w:t>
      </w:r>
    </w:p>
    <w:p w:rsidR="00904F92" w:rsidRPr="00814BBE" w:rsidRDefault="00B60722" w:rsidP="00814BBE">
      <w:pPr>
        <w:autoSpaceDE w:val="0"/>
        <w:autoSpaceDN w:val="0"/>
        <w:adjustRightInd w:val="0"/>
        <w:spacing w:after="0" w:line="240" w:lineRule="auto"/>
        <w:jc w:val="center"/>
        <w:rPr>
          <w:rFonts w:ascii="Times New Roman" w:hAnsi="Times New Roman" w:cs="Times New Roman"/>
          <w:i/>
          <w:sz w:val="24"/>
          <w:szCs w:val="24"/>
        </w:rPr>
      </w:pPr>
      <w:r>
        <w:rPr>
          <w:rFonts w:ascii="Times New Roman" w:hAnsi="Times New Roman" w:cs="Times New Roman"/>
          <w:sz w:val="24"/>
          <w:szCs w:val="24"/>
        </w:rPr>
        <w:t>Комитет</w:t>
      </w:r>
      <w:r w:rsidR="003C2FD3">
        <w:rPr>
          <w:rFonts w:ascii="Times New Roman" w:hAnsi="Times New Roman" w:cs="Times New Roman"/>
          <w:sz w:val="24"/>
          <w:szCs w:val="24"/>
        </w:rPr>
        <w:t xml:space="preserve"> по сохранению культурного наследия Ленинградской области</w:t>
      </w:r>
    </w:p>
    <w:p w:rsidR="00904F92" w:rsidRPr="00ED1D90" w:rsidRDefault="00904F92" w:rsidP="00AB2356">
      <w:pPr>
        <w:pStyle w:val="ConsPlusNormal"/>
        <w:jc w:val="right"/>
        <w:outlineLvl w:val="1"/>
        <w:rPr>
          <w:rFonts w:ascii="Times New Roman" w:hAnsi="Times New Roman" w:cs="Times New Roman"/>
          <w:sz w:val="24"/>
          <w:szCs w:val="24"/>
          <w:highlight w:val="yellow"/>
        </w:rPr>
      </w:pPr>
    </w:p>
    <w:tbl>
      <w:tblPr>
        <w:tblpPr w:leftFromText="180" w:rightFromText="180" w:vertAnchor="text" w:horzAnchor="margin" w:tblpXSpec="center" w:tblpY="154"/>
        <w:tblW w:w="16160" w:type="dxa"/>
        <w:tblLayout w:type="fixed"/>
        <w:tblCellMar>
          <w:top w:w="102" w:type="dxa"/>
          <w:left w:w="62" w:type="dxa"/>
          <w:bottom w:w="102" w:type="dxa"/>
          <w:right w:w="62" w:type="dxa"/>
        </w:tblCellMar>
        <w:tblLook w:val="0000" w:firstRow="0" w:lastRow="0" w:firstColumn="0" w:lastColumn="0" w:noHBand="0" w:noVBand="0"/>
      </w:tblPr>
      <w:tblGrid>
        <w:gridCol w:w="346"/>
        <w:gridCol w:w="957"/>
        <w:gridCol w:w="907"/>
        <w:gridCol w:w="794"/>
        <w:gridCol w:w="850"/>
        <w:gridCol w:w="680"/>
        <w:gridCol w:w="1701"/>
        <w:gridCol w:w="1814"/>
        <w:gridCol w:w="737"/>
        <w:gridCol w:w="1134"/>
        <w:gridCol w:w="1814"/>
        <w:gridCol w:w="1134"/>
        <w:gridCol w:w="793"/>
        <w:gridCol w:w="907"/>
        <w:gridCol w:w="850"/>
        <w:gridCol w:w="742"/>
      </w:tblGrid>
      <w:tr w:rsidR="00904F92" w:rsidRPr="00904F92" w:rsidTr="00144678">
        <w:tc>
          <w:tcPr>
            <w:tcW w:w="346"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 </w:t>
            </w:r>
            <w:proofErr w:type="gramStart"/>
            <w:r w:rsidRPr="00904F92">
              <w:rPr>
                <w:rFonts w:ascii="Times New Roman" w:hAnsi="Times New Roman" w:cs="Times New Roman"/>
                <w:sz w:val="20"/>
                <w:szCs w:val="20"/>
              </w:rPr>
              <w:t>п</w:t>
            </w:r>
            <w:proofErr w:type="gramEnd"/>
            <w:r w:rsidRPr="00904F92">
              <w:rPr>
                <w:rFonts w:ascii="Times New Roman" w:hAnsi="Times New Roman" w:cs="Times New Roman"/>
                <w:sz w:val="20"/>
                <w:szCs w:val="20"/>
              </w:rPr>
              <w:t xml:space="preserve">/п </w:t>
            </w:r>
          </w:p>
        </w:tc>
        <w:tc>
          <w:tcPr>
            <w:tcW w:w="95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Содержание обязательного требования (условия, ограничения, запреты, обязанности) </w:t>
            </w:r>
          </w:p>
        </w:tc>
        <w:tc>
          <w:tcPr>
            <w:tcW w:w="90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Реквизиты структурной единицы нормативного правового акта, содержащего обязательное требование, и ее текст </w:t>
            </w:r>
          </w:p>
        </w:tc>
        <w:tc>
          <w:tcPr>
            <w:tcW w:w="79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Вид, наименование и реквизиты нормативного правового акта, содержащего обязательное требование </w:t>
            </w:r>
          </w:p>
        </w:tc>
        <w:tc>
          <w:tcPr>
            <w:tcW w:w="850"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Гиперссылка на размещение нормативного правового акта, содержащего обязательное требование, на  сайте </w:t>
            </w:r>
            <w:hyperlink r:id="rId9" w:history="1">
              <w:r w:rsidRPr="00904F92">
                <w:rPr>
                  <w:rStyle w:val="aa"/>
                  <w:rFonts w:ascii="Times New Roman" w:hAnsi="Times New Roman" w:cs="Times New Roman"/>
                  <w:sz w:val="20"/>
                  <w:szCs w:val="20"/>
                  <w:bdr w:val="none" w:sz="0" w:space="0" w:color="auto" w:frame="1"/>
                  <w:shd w:val="clear" w:color="auto" w:fill="FFFFFF"/>
                </w:rPr>
                <w:t>www.npa47.ru</w:t>
              </w:r>
            </w:hyperlink>
            <w:r w:rsidRPr="00904F92">
              <w:rPr>
                <w:rFonts w:ascii="Times New Roman" w:hAnsi="Times New Roman" w:cs="Times New Roman"/>
                <w:color w:val="000000"/>
                <w:sz w:val="20"/>
                <w:szCs w:val="20"/>
                <w:shd w:val="clear" w:color="auto" w:fill="FFFFFF"/>
              </w:rPr>
              <w:t>, ином официальном ресурсе для опубликования нормативных правовых актов  </w:t>
            </w:r>
          </w:p>
        </w:tc>
        <w:tc>
          <w:tcPr>
            <w:tcW w:w="680"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Срок действия обязательного требования </w:t>
            </w:r>
          </w:p>
        </w:tc>
        <w:tc>
          <w:tcPr>
            <w:tcW w:w="1701"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proofErr w:type="gramStart"/>
            <w:r w:rsidRPr="00904F92">
              <w:rPr>
                <w:rFonts w:ascii="Times New Roman" w:hAnsi="Times New Roman" w:cs="Times New Roman"/>
                <w:sz w:val="20"/>
                <w:szCs w:val="20"/>
              </w:rPr>
              <w:t xml:space="preserve">Объект установления обязательного требования (осуществляемая деятельность, совершаемые действия, в отношении которых устанавливаются обязательные требования, лица и используемые объекты, к которым предъявляются обязательные требования при осуществлении деятельности, совершении действий, результаты осуществления деятельности, совершения действий, в отношении которых устанавливаются обязательные </w:t>
            </w:r>
            <w:r w:rsidRPr="00904F92">
              <w:rPr>
                <w:rFonts w:ascii="Times New Roman" w:hAnsi="Times New Roman" w:cs="Times New Roman"/>
                <w:sz w:val="20"/>
                <w:szCs w:val="20"/>
              </w:rPr>
              <w:lastRenderedPageBreak/>
              <w:t xml:space="preserve">требования) </w:t>
            </w:r>
            <w:proofErr w:type="gramEnd"/>
          </w:p>
        </w:tc>
        <w:tc>
          <w:tcPr>
            <w:tcW w:w="181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proofErr w:type="gramStart"/>
            <w:r w:rsidRPr="00904F92">
              <w:rPr>
                <w:rFonts w:ascii="Times New Roman" w:hAnsi="Times New Roman" w:cs="Times New Roman"/>
                <w:sz w:val="20"/>
                <w:szCs w:val="20"/>
              </w:rPr>
              <w:lastRenderedPageBreak/>
              <w:t xml:space="preserve">Перечень документов (сведений), подтверждающих соответствие субъекта (объекта) обязательному требованию (при наличии)/органы власти, осуществляющие выдачу документов или предоставление сведений, подтверждающих соответствие субъекта (объекта) обязательному требованию (при наличии) или субъекты, в отношении которых проводится оценка соблюдения обязательных требований и которые обязаны иметь в распоряжении такие документы </w:t>
            </w:r>
            <w:r w:rsidRPr="00904F92">
              <w:rPr>
                <w:rFonts w:ascii="Times New Roman" w:hAnsi="Times New Roman" w:cs="Times New Roman"/>
                <w:sz w:val="20"/>
                <w:szCs w:val="20"/>
              </w:rPr>
              <w:lastRenderedPageBreak/>
              <w:t xml:space="preserve">(сведения) (при наличии) </w:t>
            </w:r>
            <w:proofErr w:type="gramEnd"/>
          </w:p>
        </w:tc>
        <w:tc>
          <w:tcPr>
            <w:tcW w:w="737" w:type="dxa"/>
            <w:tcBorders>
              <w:top w:val="single" w:sz="4" w:space="0" w:color="auto"/>
              <w:left w:val="single" w:sz="4" w:space="0" w:color="auto"/>
              <w:bottom w:val="single" w:sz="4" w:space="0" w:color="auto"/>
              <w:right w:val="single" w:sz="4" w:space="0" w:color="auto"/>
            </w:tcBorders>
          </w:tcPr>
          <w:p w:rsidR="00904F92" w:rsidRPr="00904F92" w:rsidRDefault="00904F92" w:rsidP="004964F4">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lastRenderedPageBreak/>
              <w:t>Категории лиц, обязанных соблюдать обязательные требования</w:t>
            </w:r>
            <w:r w:rsidR="004964F4">
              <w:rPr>
                <w:rFonts w:ascii="Times New Roman" w:hAnsi="Times New Roman" w:cs="Times New Roman"/>
                <w:sz w:val="20"/>
                <w:szCs w:val="20"/>
              </w:rPr>
              <w:t xml:space="preserve"> (физические лица, индивидуальные предприниматели, юридические лица)</w:t>
            </w:r>
            <w:r w:rsidRPr="00904F92">
              <w:rPr>
                <w:rFonts w:ascii="Times New Roman" w:hAnsi="Times New Roman" w:cs="Times New Roman"/>
                <w:sz w:val="20"/>
                <w:szCs w:val="20"/>
              </w:rPr>
              <w:t xml:space="preserve"> </w:t>
            </w:r>
          </w:p>
        </w:tc>
        <w:tc>
          <w:tcPr>
            <w:tcW w:w="113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Форма оценки соблюдения обязательного требования (региональный государственный контроль (надзор), привлечение к административной ответственности, предоставление лицензий и иных разрешений, аккредитация, оценка соответствия продукции, иные формы </w:t>
            </w:r>
            <w:r w:rsidRPr="00904F92">
              <w:rPr>
                <w:rFonts w:ascii="Times New Roman" w:hAnsi="Times New Roman" w:cs="Times New Roman"/>
                <w:sz w:val="20"/>
                <w:szCs w:val="20"/>
              </w:rPr>
              <w:lastRenderedPageBreak/>
              <w:t xml:space="preserve">оценки и экспертизы) </w:t>
            </w:r>
          </w:p>
        </w:tc>
        <w:tc>
          <w:tcPr>
            <w:tcW w:w="181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lastRenderedPageBreak/>
              <w:t xml:space="preserve">Наименование вида регионального государственного контроля (надзора), вида разрешительной деятельности (полномочия по предоставлению лицензий, иных разрешений и аккредитации), в рамках которых обеспечивается оценка соблюдения обязательного требования, установленного нормативного правового акта, в соответствии с федеральной государственной информационной системой «Федеральный реестр государственных и муниципальных услуг (функций)» (при наличии) </w:t>
            </w:r>
          </w:p>
        </w:tc>
        <w:tc>
          <w:tcPr>
            <w:tcW w:w="113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Ответственность, предусмотренная за несоблюдение обязательного требования с указанием вида санкции (при наличии) </w:t>
            </w:r>
          </w:p>
        </w:tc>
        <w:tc>
          <w:tcPr>
            <w:tcW w:w="793"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Вид, наименование и реквизиты нормативного правового акта, устанавливающего ответственность за несоблюдение обязательного требования (при наличии) </w:t>
            </w:r>
          </w:p>
        </w:tc>
        <w:tc>
          <w:tcPr>
            <w:tcW w:w="90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Реквизиты структурной единицы нормативного правового акта, устанавливающего ответственность за несоблюдение обязательного требования, и ее текст </w:t>
            </w:r>
          </w:p>
        </w:tc>
        <w:tc>
          <w:tcPr>
            <w:tcW w:w="850" w:type="dxa"/>
            <w:tcBorders>
              <w:top w:val="single" w:sz="4" w:space="0" w:color="auto"/>
              <w:left w:val="single" w:sz="4" w:space="0" w:color="auto"/>
              <w:bottom w:val="single" w:sz="4" w:space="0" w:color="auto"/>
              <w:right w:val="single" w:sz="4" w:space="0" w:color="auto"/>
            </w:tcBorders>
          </w:tcPr>
          <w:p w:rsidR="00904F92" w:rsidRPr="00287863" w:rsidRDefault="00287863" w:rsidP="00904F92">
            <w:pPr>
              <w:autoSpaceDE w:val="0"/>
              <w:autoSpaceDN w:val="0"/>
              <w:adjustRightInd w:val="0"/>
              <w:spacing w:after="0" w:line="240" w:lineRule="auto"/>
              <w:jc w:val="center"/>
              <w:rPr>
                <w:rFonts w:ascii="Times New Roman" w:hAnsi="Times New Roman" w:cs="Times New Roman"/>
                <w:sz w:val="20"/>
                <w:szCs w:val="20"/>
              </w:rPr>
            </w:pPr>
            <w:r w:rsidRPr="00287863">
              <w:rPr>
                <w:rFonts w:ascii="Times New Roman" w:hAnsi="Times New Roman" w:cs="Times New Roman"/>
                <w:sz w:val="20"/>
                <w:szCs w:val="20"/>
              </w:rPr>
              <w:t xml:space="preserve">Виды экономической деятельности лиц, обязанных </w:t>
            </w:r>
            <w:r w:rsidR="00447353">
              <w:rPr>
                <w:rFonts w:ascii="Times New Roman" w:hAnsi="Times New Roman" w:cs="Times New Roman"/>
                <w:sz w:val="20"/>
                <w:szCs w:val="20"/>
              </w:rPr>
              <w:t>с</w:t>
            </w:r>
            <w:r w:rsidRPr="00287863">
              <w:rPr>
                <w:rFonts w:ascii="Times New Roman" w:hAnsi="Times New Roman" w:cs="Times New Roman"/>
                <w:sz w:val="20"/>
                <w:szCs w:val="20"/>
              </w:rPr>
              <w:t xml:space="preserve">облюдать обязательные требования в соответствии с Общероссийским классификатором видов экономической деятельности (в случае если обязательное требование </w:t>
            </w:r>
            <w:r w:rsidRPr="00287863">
              <w:rPr>
                <w:rFonts w:ascii="Times New Roman" w:hAnsi="Times New Roman" w:cs="Times New Roman"/>
                <w:sz w:val="20"/>
                <w:szCs w:val="20"/>
              </w:rPr>
              <w:lastRenderedPageBreak/>
              <w:t>устанавливается в отношении деятельности лиц)</w:t>
            </w:r>
            <w:r w:rsidR="00904F92" w:rsidRPr="00287863">
              <w:rPr>
                <w:rFonts w:ascii="Times New Roman" w:hAnsi="Times New Roman" w:cs="Times New Roman"/>
                <w:sz w:val="20"/>
                <w:szCs w:val="20"/>
              </w:rPr>
              <w:t xml:space="preserve"> </w:t>
            </w:r>
          </w:p>
        </w:tc>
        <w:tc>
          <w:tcPr>
            <w:tcW w:w="742"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lastRenderedPageBreak/>
              <w:t xml:space="preserve">Гиперссылки на руководства по соблюдению обязательных требований, иные документы ненормативного характера, содержащие информацию об обязательном требовании и порядке его </w:t>
            </w:r>
            <w:r w:rsidRPr="00904F92">
              <w:rPr>
                <w:rFonts w:ascii="Times New Roman" w:hAnsi="Times New Roman" w:cs="Times New Roman"/>
                <w:sz w:val="20"/>
                <w:szCs w:val="20"/>
              </w:rPr>
              <w:lastRenderedPageBreak/>
              <w:t xml:space="preserve">соблюдения (при их наличии) </w:t>
            </w:r>
          </w:p>
        </w:tc>
      </w:tr>
      <w:tr w:rsidR="00904F92" w:rsidRPr="00904F92" w:rsidTr="00144678">
        <w:tc>
          <w:tcPr>
            <w:tcW w:w="346"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lastRenderedPageBreak/>
              <w:t xml:space="preserve">1 </w:t>
            </w:r>
          </w:p>
        </w:tc>
        <w:tc>
          <w:tcPr>
            <w:tcW w:w="95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2 </w:t>
            </w:r>
          </w:p>
        </w:tc>
        <w:tc>
          <w:tcPr>
            <w:tcW w:w="90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3 </w:t>
            </w:r>
          </w:p>
        </w:tc>
        <w:tc>
          <w:tcPr>
            <w:tcW w:w="79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4 </w:t>
            </w:r>
          </w:p>
        </w:tc>
        <w:tc>
          <w:tcPr>
            <w:tcW w:w="850"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5 </w:t>
            </w:r>
          </w:p>
        </w:tc>
        <w:tc>
          <w:tcPr>
            <w:tcW w:w="680"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6 </w:t>
            </w:r>
          </w:p>
        </w:tc>
        <w:tc>
          <w:tcPr>
            <w:tcW w:w="1701"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7 </w:t>
            </w:r>
          </w:p>
        </w:tc>
        <w:tc>
          <w:tcPr>
            <w:tcW w:w="181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8 </w:t>
            </w:r>
          </w:p>
        </w:tc>
        <w:tc>
          <w:tcPr>
            <w:tcW w:w="73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9 </w:t>
            </w:r>
          </w:p>
        </w:tc>
        <w:tc>
          <w:tcPr>
            <w:tcW w:w="113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10 </w:t>
            </w:r>
          </w:p>
        </w:tc>
        <w:tc>
          <w:tcPr>
            <w:tcW w:w="181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11 </w:t>
            </w:r>
          </w:p>
        </w:tc>
        <w:tc>
          <w:tcPr>
            <w:tcW w:w="113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12 </w:t>
            </w:r>
          </w:p>
        </w:tc>
        <w:tc>
          <w:tcPr>
            <w:tcW w:w="793"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13 </w:t>
            </w:r>
          </w:p>
        </w:tc>
        <w:tc>
          <w:tcPr>
            <w:tcW w:w="90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14 </w:t>
            </w:r>
          </w:p>
        </w:tc>
        <w:tc>
          <w:tcPr>
            <w:tcW w:w="850" w:type="dxa"/>
            <w:tcBorders>
              <w:top w:val="single" w:sz="4" w:space="0" w:color="auto"/>
              <w:left w:val="single" w:sz="4" w:space="0" w:color="auto"/>
              <w:bottom w:val="single" w:sz="4" w:space="0" w:color="auto"/>
              <w:right w:val="single" w:sz="4" w:space="0" w:color="auto"/>
            </w:tcBorders>
          </w:tcPr>
          <w:p w:rsidR="00904F92" w:rsidRPr="00287863"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287863">
              <w:rPr>
                <w:rFonts w:ascii="Times New Roman" w:hAnsi="Times New Roman" w:cs="Times New Roman"/>
                <w:sz w:val="20"/>
                <w:szCs w:val="20"/>
              </w:rPr>
              <w:t xml:space="preserve">15 </w:t>
            </w:r>
          </w:p>
        </w:tc>
        <w:tc>
          <w:tcPr>
            <w:tcW w:w="742"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jc w:val="center"/>
              <w:rPr>
                <w:rFonts w:ascii="Times New Roman" w:hAnsi="Times New Roman" w:cs="Times New Roman"/>
                <w:sz w:val="20"/>
                <w:szCs w:val="20"/>
              </w:rPr>
            </w:pPr>
            <w:r w:rsidRPr="00904F92">
              <w:rPr>
                <w:rFonts w:ascii="Times New Roman" w:hAnsi="Times New Roman" w:cs="Times New Roman"/>
                <w:sz w:val="20"/>
                <w:szCs w:val="20"/>
              </w:rPr>
              <w:t xml:space="preserve">16 </w:t>
            </w:r>
          </w:p>
        </w:tc>
      </w:tr>
      <w:tr w:rsidR="00904F92" w:rsidRPr="00904F92" w:rsidTr="00904F92">
        <w:tc>
          <w:tcPr>
            <w:tcW w:w="16160" w:type="dxa"/>
            <w:gridSpan w:val="16"/>
            <w:tcBorders>
              <w:top w:val="single" w:sz="4" w:space="0" w:color="auto"/>
              <w:left w:val="single" w:sz="4" w:space="0" w:color="auto"/>
              <w:bottom w:val="single" w:sz="4" w:space="0" w:color="auto"/>
              <w:right w:val="single" w:sz="4" w:space="0" w:color="auto"/>
            </w:tcBorders>
          </w:tcPr>
          <w:p w:rsidR="00904F92" w:rsidRPr="00287863" w:rsidRDefault="003C2FD3" w:rsidP="003C2FD3">
            <w:pPr>
              <w:tabs>
                <w:tab w:val="center" w:pos="8018"/>
                <w:tab w:val="left" w:pos="10770"/>
              </w:tabs>
              <w:autoSpaceDE w:val="0"/>
              <w:autoSpaceDN w:val="0"/>
              <w:adjustRightInd w:val="0"/>
              <w:spacing w:after="0" w:line="240" w:lineRule="auto"/>
              <w:jc w:val="center"/>
              <w:outlineLvl w:val="0"/>
              <w:rPr>
                <w:rFonts w:ascii="Times New Roman" w:hAnsi="Times New Roman" w:cs="Times New Roman"/>
                <w:sz w:val="20"/>
                <w:szCs w:val="20"/>
              </w:rPr>
            </w:pPr>
            <w:r>
              <w:rPr>
                <w:rFonts w:ascii="Times New Roman" w:hAnsi="Times New Roman" w:cs="Times New Roman"/>
                <w:sz w:val="20"/>
                <w:szCs w:val="20"/>
              </w:rPr>
              <w:t>Р</w:t>
            </w:r>
            <w:r w:rsidRPr="003C2FD3">
              <w:rPr>
                <w:rFonts w:ascii="Times New Roman" w:hAnsi="Times New Roman" w:cs="Times New Roman"/>
                <w:sz w:val="20"/>
                <w:szCs w:val="20"/>
              </w:rPr>
              <w:t>егиональн</w:t>
            </w:r>
            <w:r>
              <w:rPr>
                <w:rFonts w:ascii="Times New Roman" w:hAnsi="Times New Roman" w:cs="Times New Roman"/>
                <w:sz w:val="20"/>
                <w:szCs w:val="20"/>
              </w:rPr>
              <w:t>ый государственный контроль (надзор</w:t>
            </w:r>
            <w:r w:rsidRPr="003C2FD3">
              <w:rPr>
                <w:rFonts w:ascii="Times New Roman" w:hAnsi="Times New Roman" w:cs="Times New Roman"/>
                <w:sz w:val="20"/>
                <w:szCs w:val="20"/>
              </w:rPr>
              <w:t>) в области охраны объектов культурного наследия</w:t>
            </w:r>
          </w:p>
        </w:tc>
      </w:tr>
      <w:tr w:rsidR="00325FA5" w:rsidRPr="00904F92" w:rsidTr="00144678">
        <w:tc>
          <w:tcPr>
            <w:tcW w:w="346" w:type="dxa"/>
            <w:tcBorders>
              <w:top w:val="single" w:sz="4" w:space="0" w:color="auto"/>
              <w:left w:val="single" w:sz="4" w:space="0" w:color="auto"/>
              <w:bottom w:val="single" w:sz="4" w:space="0" w:color="auto"/>
              <w:right w:val="single" w:sz="4" w:space="0" w:color="auto"/>
            </w:tcBorders>
          </w:tcPr>
          <w:p w:rsidR="00325FA5" w:rsidRPr="00904F92" w:rsidRDefault="00325FA5" w:rsidP="00325FA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w:t>
            </w:r>
          </w:p>
        </w:tc>
        <w:tc>
          <w:tcPr>
            <w:tcW w:w="957" w:type="dxa"/>
            <w:tcBorders>
              <w:top w:val="single" w:sz="4" w:space="0" w:color="auto"/>
              <w:left w:val="single" w:sz="4" w:space="0" w:color="auto"/>
              <w:bottom w:val="single" w:sz="4" w:space="0" w:color="auto"/>
              <w:right w:val="single" w:sz="4" w:space="0" w:color="auto"/>
            </w:tcBorders>
          </w:tcPr>
          <w:p w:rsidR="00325FA5" w:rsidRPr="00904F92" w:rsidRDefault="00325FA5" w:rsidP="00325FA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Т</w:t>
            </w:r>
            <w:r w:rsidRPr="003C2FD3">
              <w:rPr>
                <w:rFonts w:ascii="Times New Roman" w:hAnsi="Times New Roman" w:cs="Times New Roman"/>
                <w:sz w:val="20"/>
                <w:szCs w:val="20"/>
              </w:rPr>
              <w:t>ребования охранных обязательств собственников или иных законных владельцев объектов культурного наследия</w:t>
            </w:r>
          </w:p>
        </w:tc>
        <w:tc>
          <w:tcPr>
            <w:tcW w:w="907" w:type="dxa"/>
            <w:tcBorders>
              <w:top w:val="single" w:sz="4" w:space="0" w:color="auto"/>
              <w:left w:val="single" w:sz="4" w:space="0" w:color="auto"/>
              <w:bottom w:val="single" w:sz="4" w:space="0" w:color="auto"/>
              <w:right w:val="single" w:sz="4" w:space="0" w:color="auto"/>
            </w:tcBorders>
          </w:tcPr>
          <w:p w:rsidR="00325FA5" w:rsidRPr="00904F92" w:rsidRDefault="00325FA5" w:rsidP="00325FA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Глава </w:t>
            </w:r>
            <w:r>
              <w:rPr>
                <w:rFonts w:ascii="Times New Roman" w:hAnsi="Times New Roman" w:cs="Times New Roman"/>
                <w:sz w:val="20"/>
                <w:szCs w:val="20"/>
                <w:lang w:val="en-US"/>
              </w:rPr>
              <w:t>II</w:t>
            </w:r>
            <w:r>
              <w:rPr>
                <w:rFonts w:ascii="Times New Roman" w:hAnsi="Times New Roman" w:cs="Times New Roman"/>
                <w:sz w:val="20"/>
                <w:szCs w:val="20"/>
              </w:rPr>
              <w:t xml:space="preserve">. </w:t>
            </w:r>
            <w:r w:rsidRPr="009F3E24">
              <w:rPr>
                <w:rFonts w:ascii="Times New Roman" w:hAnsi="Times New Roman" w:cs="Times New Roman"/>
                <w:sz w:val="20"/>
                <w:szCs w:val="20"/>
              </w:rPr>
              <w:t>Статья 11. Государственный контроль (надзор) за состоянием, содержанием, сохранением, использованием, популяризацией и государственной охраной объектов культурного наследия</w:t>
            </w:r>
            <w:r>
              <w:rPr>
                <w:rFonts w:ascii="Times New Roman" w:hAnsi="Times New Roman" w:cs="Times New Roman"/>
                <w:sz w:val="20"/>
                <w:szCs w:val="20"/>
              </w:rPr>
              <w:t xml:space="preserve">. П. 2,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w:t>
            </w:r>
          </w:p>
        </w:tc>
        <w:tc>
          <w:tcPr>
            <w:tcW w:w="794" w:type="dxa"/>
            <w:tcBorders>
              <w:top w:val="single" w:sz="4" w:space="0" w:color="auto"/>
              <w:left w:val="single" w:sz="4" w:space="0" w:color="auto"/>
              <w:bottom w:val="single" w:sz="4" w:space="0" w:color="auto"/>
              <w:right w:val="single" w:sz="4" w:space="0" w:color="auto"/>
            </w:tcBorders>
          </w:tcPr>
          <w:p w:rsidR="00325FA5" w:rsidRPr="00904F92" w:rsidRDefault="00325FA5" w:rsidP="00325FA5">
            <w:pPr>
              <w:autoSpaceDE w:val="0"/>
              <w:autoSpaceDN w:val="0"/>
              <w:adjustRightInd w:val="0"/>
              <w:spacing w:after="0" w:line="240" w:lineRule="auto"/>
              <w:rPr>
                <w:rFonts w:ascii="Times New Roman" w:hAnsi="Times New Roman" w:cs="Times New Roman"/>
                <w:sz w:val="20"/>
                <w:szCs w:val="20"/>
              </w:rPr>
            </w:pPr>
            <w:r w:rsidRPr="00DC0FF7">
              <w:rPr>
                <w:rFonts w:ascii="Times New Roman" w:hAnsi="Times New Roman" w:cs="Times New Roman"/>
                <w:sz w:val="20"/>
                <w:szCs w:val="20"/>
              </w:rPr>
              <w:t>Федеральный закон от 25.06.2002 №</w:t>
            </w:r>
            <w:r>
              <w:rPr>
                <w:rFonts w:ascii="Times New Roman" w:hAnsi="Times New Roman" w:cs="Times New Roman"/>
                <w:sz w:val="20"/>
                <w:szCs w:val="20"/>
              </w:rPr>
              <w:t xml:space="preserve"> </w:t>
            </w:r>
            <w:r w:rsidRPr="00DC0FF7">
              <w:rPr>
                <w:rFonts w:ascii="Times New Roman" w:hAnsi="Times New Roman" w:cs="Times New Roman"/>
                <w:sz w:val="20"/>
                <w:szCs w:val="20"/>
              </w:rPr>
              <w:t>73-ФЗ «Об объектах культурного наследия (памятниках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325FA5" w:rsidRPr="00904F92" w:rsidRDefault="003E2FC9" w:rsidP="00325FA5">
            <w:pPr>
              <w:autoSpaceDE w:val="0"/>
              <w:autoSpaceDN w:val="0"/>
              <w:adjustRightInd w:val="0"/>
              <w:spacing w:after="0" w:line="240" w:lineRule="auto"/>
              <w:rPr>
                <w:rFonts w:ascii="Times New Roman" w:hAnsi="Times New Roman" w:cs="Times New Roman"/>
                <w:sz w:val="20"/>
                <w:szCs w:val="20"/>
              </w:rPr>
            </w:pPr>
            <w:r w:rsidRPr="003E2FC9">
              <w:rPr>
                <w:rFonts w:ascii="Times New Roman" w:hAnsi="Times New Roman" w:cs="Times New Roman"/>
                <w:sz w:val="20"/>
                <w:szCs w:val="20"/>
              </w:rPr>
              <w:t>https://okn.lenobl.ru/ru/deiatelnost/knd/</w:t>
            </w:r>
          </w:p>
        </w:tc>
        <w:tc>
          <w:tcPr>
            <w:tcW w:w="680" w:type="dxa"/>
            <w:tcBorders>
              <w:top w:val="single" w:sz="4" w:space="0" w:color="auto"/>
              <w:left w:val="single" w:sz="4" w:space="0" w:color="auto"/>
              <w:bottom w:val="single" w:sz="4" w:space="0" w:color="auto"/>
              <w:right w:val="single" w:sz="4" w:space="0" w:color="auto"/>
            </w:tcBorders>
          </w:tcPr>
          <w:p w:rsidR="00325FA5" w:rsidRPr="00904F92" w:rsidRDefault="00003761" w:rsidP="00325FA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Бессрочно</w:t>
            </w:r>
          </w:p>
        </w:tc>
        <w:tc>
          <w:tcPr>
            <w:tcW w:w="1701" w:type="dxa"/>
            <w:tcBorders>
              <w:top w:val="single" w:sz="4" w:space="0" w:color="auto"/>
              <w:left w:val="single" w:sz="4" w:space="0" w:color="auto"/>
              <w:bottom w:val="single" w:sz="4" w:space="0" w:color="auto"/>
              <w:right w:val="single" w:sz="4" w:space="0" w:color="auto"/>
            </w:tcBorders>
          </w:tcPr>
          <w:p w:rsidR="00325FA5" w:rsidRPr="00904F92" w:rsidRDefault="00325FA5" w:rsidP="00325FA5">
            <w:pPr>
              <w:autoSpaceDE w:val="0"/>
              <w:autoSpaceDN w:val="0"/>
              <w:adjustRightInd w:val="0"/>
              <w:spacing w:after="0" w:line="240" w:lineRule="auto"/>
              <w:jc w:val="both"/>
              <w:rPr>
                <w:rFonts w:ascii="Times New Roman" w:hAnsi="Times New Roman" w:cs="Times New Roman"/>
                <w:sz w:val="20"/>
                <w:szCs w:val="20"/>
              </w:rPr>
            </w:pPr>
            <w:proofErr w:type="gramStart"/>
            <w:r>
              <w:rPr>
                <w:rFonts w:ascii="Times New Roman" w:hAnsi="Times New Roman" w:cs="Times New Roman"/>
                <w:sz w:val="20"/>
                <w:szCs w:val="20"/>
              </w:rPr>
              <w:t xml:space="preserve">Объекты культурного наследия регионального значения, местного (муниципального) значения, выявленные объекты культурного наследия и объекты, обладающие признаками объекта культурного наследия, зоны охраны объектов культурного наследия регионального значения, зоны охраны объектов культурного наследия местного (муниципального) значения, </w:t>
            </w:r>
            <w:r>
              <w:rPr>
                <w:rFonts w:ascii="Times New Roman" w:hAnsi="Times New Roman" w:cs="Times New Roman"/>
                <w:sz w:val="20"/>
                <w:szCs w:val="20"/>
              </w:rPr>
              <w:lastRenderedPageBreak/>
              <w:t>защитные зоны объектов культурного наследия регионального значения, защитные зоны объектов культурного наследия местного (муниципального) значения, исторические поселения (за исключением расположенных на их территориях отдельных объектов культурного</w:t>
            </w:r>
            <w:proofErr w:type="gramEnd"/>
            <w:r>
              <w:rPr>
                <w:rFonts w:ascii="Times New Roman" w:hAnsi="Times New Roman" w:cs="Times New Roman"/>
                <w:sz w:val="20"/>
                <w:szCs w:val="20"/>
              </w:rPr>
              <w:t xml:space="preserve"> наследия федерального значения)</w:t>
            </w:r>
          </w:p>
        </w:tc>
        <w:tc>
          <w:tcPr>
            <w:tcW w:w="1814" w:type="dxa"/>
            <w:tcBorders>
              <w:top w:val="single" w:sz="4" w:space="0" w:color="auto"/>
              <w:left w:val="single" w:sz="4" w:space="0" w:color="auto"/>
              <w:bottom w:val="single" w:sz="4" w:space="0" w:color="auto"/>
              <w:right w:val="single" w:sz="4" w:space="0" w:color="auto"/>
            </w:tcBorders>
          </w:tcPr>
          <w:p w:rsidR="00325FA5" w:rsidRPr="00904F92" w:rsidRDefault="00325FA5" w:rsidP="00325FA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Комитет по сохранению культурного наследия Ленинградской области</w:t>
            </w:r>
          </w:p>
        </w:tc>
        <w:tc>
          <w:tcPr>
            <w:tcW w:w="737" w:type="dxa"/>
            <w:tcBorders>
              <w:top w:val="single" w:sz="4" w:space="0" w:color="auto"/>
              <w:left w:val="single" w:sz="4" w:space="0" w:color="auto"/>
              <w:bottom w:val="single" w:sz="4" w:space="0" w:color="auto"/>
              <w:right w:val="single" w:sz="4" w:space="0" w:color="auto"/>
            </w:tcBorders>
          </w:tcPr>
          <w:p w:rsidR="00325FA5" w:rsidRDefault="00325FA5" w:rsidP="00325FA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Юридические лица, индивидуальные предприниматели, граждане</w:t>
            </w:r>
          </w:p>
          <w:p w:rsidR="00325FA5" w:rsidRPr="00904F92" w:rsidRDefault="00325FA5" w:rsidP="00325FA5">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8D40E1" w:rsidRDefault="00C441EF" w:rsidP="00325FA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Федеральный</w:t>
            </w:r>
            <w:r w:rsidR="008D40E1">
              <w:rPr>
                <w:rFonts w:ascii="Times New Roman" w:hAnsi="Times New Roman" w:cs="Times New Roman"/>
                <w:sz w:val="20"/>
                <w:szCs w:val="20"/>
              </w:rPr>
              <w:t xml:space="preserve"> государственный контроль (надзор</w:t>
            </w:r>
            <w:r w:rsidR="008D40E1" w:rsidRPr="003C2FD3">
              <w:rPr>
                <w:rFonts w:ascii="Times New Roman" w:hAnsi="Times New Roman" w:cs="Times New Roman"/>
                <w:sz w:val="20"/>
                <w:szCs w:val="20"/>
              </w:rPr>
              <w:t>) в области охраны объектов культурного наследия</w:t>
            </w:r>
            <w:r w:rsidR="004068C1">
              <w:rPr>
                <w:rFonts w:ascii="Times New Roman" w:hAnsi="Times New Roman" w:cs="Times New Roman"/>
                <w:sz w:val="20"/>
                <w:szCs w:val="20"/>
              </w:rPr>
              <w:t>.</w:t>
            </w:r>
          </w:p>
          <w:p w:rsidR="008D40E1" w:rsidRDefault="008D40E1" w:rsidP="00325FA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Привлечение к административной ответственности</w:t>
            </w:r>
            <w:r w:rsidR="004068C1">
              <w:rPr>
                <w:rFonts w:ascii="Times New Roman" w:hAnsi="Times New Roman" w:cs="Times New Roman"/>
                <w:sz w:val="20"/>
                <w:szCs w:val="20"/>
              </w:rPr>
              <w:t>.</w:t>
            </w:r>
          </w:p>
          <w:p w:rsidR="00325FA5" w:rsidRPr="00904F92" w:rsidRDefault="008D40E1" w:rsidP="00325FA5">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t xml:space="preserve">Выдача разрешений на проведение работ по сохранению объектов культурного наследия регионального значения </w:t>
            </w:r>
            <w:r w:rsidRPr="008D40E1">
              <w:rPr>
                <w:rFonts w:ascii="Times New Roman" w:hAnsi="Times New Roman" w:cs="Times New Roman"/>
                <w:sz w:val="20"/>
                <w:szCs w:val="20"/>
              </w:rPr>
              <w:lastRenderedPageBreak/>
              <w:t>или выявленных объектов культурного наследия</w:t>
            </w:r>
          </w:p>
        </w:tc>
        <w:tc>
          <w:tcPr>
            <w:tcW w:w="1814" w:type="dxa"/>
            <w:tcBorders>
              <w:top w:val="single" w:sz="4" w:space="0" w:color="auto"/>
              <w:left w:val="single" w:sz="4" w:space="0" w:color="auto"/>
              <w:bottom w:val="single" w:sz="4" w:space="0" w:color="auto"/>
              <w:right w:val="single" w:sz="4" w:space="0" w:color="auto"/>
            </w:tcBorders>
          </w:tcPr>
          <w:p w:rsidR="00325FA5" w:rsidRPr="00904F92" w:rsidRDefault="0086384F" w:rsidP="00325FA5">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lastRenderedPageBreak/>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134" w:type="dxa"/>
            <w:tcBorders>
              <w:top w:val="single" w:sz="4" w:space="0" w:color="auto"/>
              <w:left w:val="single" w:sz="4" w:space="0" w:color="auto"/>
              <w:bottom w:val="single" w:sz="4" w:space="0" w:color="auto"/>
              <w:right w:val="single" w:sz="4" w:space="0" w:color="auto"/>
            </w:tcBorders>
          </w:tcPr>
          <w:p w:rsidR="00325FA5" w:rsidRPr="00904F92" w:rsidRDefault="00325FA5" w:rsidP="00325FA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w:t>
            </w:r>
            <w:r w:rsidRPr="002F28D5">
              <w:rPr>
                <w:rFonts w:ascii="Times New Roman" w:hAnsi="Times New Roman" w:cs="Times New Roman"/>
                <w:sz w:val="20"/>
                <w:szCs w:val="20"/>
              </w:rPr>
              <w:t>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tc>
        <w:tc>
          <w:tcPr>
            <w:tcW w:w="793" w:type="dxa"/>
            <w:tcBorders>
              <w:top w:val="single" w:sz="4" w:space="0" w:color="auto"/>
              <w:left w:val="single" w:sz="4" w:space="0" w:color="auto"/>
              <w:bottom w:val="single" w:sz="4" w:space="0" w:color="auto"/>
              <w:right w:val="single" w:sz="4" w:space="0" w:color="auto"/>
            </w:tcBorders>
          </w:tcPr>
          <w:p w:rsidR="00325FA5" w:rsidRPr="00185CAD" w:rsidRDefault="00325FA5" w:rsidP="00325FA5">
            <w:pPr>
              <w:autoSpaceDE w:val="0"/>
              <w:autoSpaceDN w:val="0"/>
              <w:adjustRightInd w:val="0"/>
              <w:spacing w:after="0" w:line="240" w:lineRule="auto"/>
              <w:rPr>
                <w:rFonts w:ascii="Times New Roman" w:hAnsi="Times New Roman" w:cs="Times New Roman"/>
                <w:sz w:val="20"/>
                <w:szCs w:val="20"/>
              </w:rPr>
            </w:pPr>
            <w:r w:rsidRPr="00185CAD">
              <w:rPr>
                <w:rFonts w:ascii="Times New Roman" w:hAnsi="Times New Roman" w:cs="Times New Roman"/>
                <w:sz w:val="20"/>
                <w:szCs w:val="20"/>
              </w:rPr>
              <w:t>Кодекс Российской Федерации</w:t>
            </w:r>
          </w:p>
          <w:p w:rsidR="00325FA5" w:rsidRPr="00904F92" w:rsidRDefault="00325FA5" w:rsidP="00325FA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185CAD">
              <w:rPr>
                <w:rFonts w:ascii="Times New Roman" w:hAnsi="Times New Roman" w:cs="Times New Roman"/>
                <w:sz w:val="20"/>
                <w:szCs w:val="20"/>
              </w:rPr>
              <w:t xml:space="preserve">б </w:t>
            </w:r>
            <w:r>
              <w:rPr>
                <w:rFonts w:ascii="Times New Roman" w:hAnsi="Times New Roman" w:cs="Times New Roman"/>
                <w:sz w:val="20"/>
                <w:szCs w:val="20"/>
              </w:rPr>
              <w:t>а</w:t>
            </w:r>
            <w:r w:rsidRPr="00185CAD">
              <w:rPr>
                <w:rFonts w:ascii="Times New Roman" w:hAnsi="Times New Roman" w:cs="Times New Roman"/>
                <w:sz w:val="20"/>
                <w:szCs w:val="20"/>
              </w:rPr>
              <w:t xml:space="preserve">дминистративных </w:t>
            </w:r>
            <w:r>
              <w:rPr>
                <w:rFonts w:ascii="Times New Roman" w:hAnsi="Times New Roman" w:cs="Times New Roman"/>
                <w:sz w:val="20"/>
                <w:szCs w:val="20"/>
              </w:rPr>
              <w:t>п</w:t>
            </w:r>
            <w:r w:rsidRPr="00185CAD">
              <w:rPr>
                <w:rFonts w:ascii="Times New Roman" w:hAnsi="Times New Roman" w:cs="Times New Roman"/>
                <w:sz w:val="20"/>
                <w:szCs w:val="20"/>
              </w:rPr>
              <w:t>равонарушениях</w:t>
            </w:r>
            <w:r>
              <w:rPr>
                <w:rFonts w:ascii="Times New Roman" w:hAnsi="Times New Roman" w:cs="Times New Roman"/>
                <w:sz w:val="20"/>
                <w:szCs w:val="20"/>
              </w:rPr>
              <w:t xml:space="preserve"> от 30.12.2001 № 195-ФЗ</w:t>
            </w:r>
          </w:p>
        </w:tc>
        <w:tc>
          <w:tcPr>
            <w:tcW w:w="907" w:type="dxa"/>
            <w:tcBorders>
              <w:top w:val="single" w:sz="4" w:space="0" w:color="auto"/>
              <w:left w:val="single" w:sz="4" w:space="0" w:color="auto"/>
              <w:bottom w:val="single" w:sz="4" w:space="0" w:color="auto"/>
              <w:right w:val="single" w:sz="4" w:space="0" w:color="auto"/>
            </w:tcBorders>
          </w:tcPr>
          <w:p w:rsidR="00325FA5" w:rsidRPr="00904F92" w:rsidRDefault="00325FA5" w:rsidP="00325FA5">
            <w:pPr>
              <w:autoSpaceDE w:val="0"/>
              <w:autoSpaceDN w:val="0"/>
              <w:adjustRightInd w:val="0"/>
              <w:spacing w:after="0" w:line="240" w:lineRule="auto"/>
              <w:rPr>
                <w:rFonts w:ascii="Times New Roman" w:hAnsi="Times New Roman" w:cs="Times New Roman"/>
                <w:sz w:val="20"/>
                <w:szCs w:val="20"/>
              </w:rPr>
            </w:pPr>
            <w:r w:rsidRPr="002F28D5">
              <w:rPr>
                <w:rFonts w:ascii="Times New Roman" w:hAnsi="Times New Roman" w:cs="Times New Roman"/>
                <w:sz w:val="20"/>
                <w:szCs w:val="20"/>
              </w:rP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325FA5" w:rsidRPr="00287863" w:rsidRDefault="004F6787" w:rsidP="00325FA5">
            <w:pPr>
              <w:autoSpaceDE w:val="0"/>
              <w:autoSpaceDN w:val="0"/>
              <w:adjustRightInd w:val="0"/>
              <w:spacing w:after="0" w:line="240" w:lineRule="auto"/>
              <w:rPr>
                <w:rFonts w:ascii="Times New Roman" w:hAnsi="Times New Roman" w:cs="Times New Roman"/>
                <w:sz w:val="20"/>
                <w:szCs w:val="20"/>
              </w:rPr>
            </w:pPr>
            <w:r w:rsidRPr="00287863">
              <w:rPr>
                <w:rFonts w:ascii="Times New Roman" w:hAnsi="Times New Roman" w:cs="Times New Roman"/>
                <w:sz w:val="20"/>
                <w:szCs w:val="20"/>
              </w:rPr>
              <w:t>В</w:t>
            </w:r>
            <w:r>
              <w:rPr>
                <w:rFonts w:ascii="Times New Roman" w:hAnsi="Times New Roman" w:cs="Times New Roman"/>
                <w:sz w:val="20"/>
                <w:szCs w:val="20"/>
              </w:rPr>
              <w:t>се в</w:t>
            </w:r>
            <w:r w:rsidRPr="00287863">
              <w:rPr>
                <w:rFonts w:ascii="Times New Roman" w:hAnsi="Times New Roman" w:cs="Times New Roman"/>
                <w:sz w:val="20"/>
                <w:szCs w:val="20"/>
              </w:rPr>
              <w:t xml:space="preserve">иды </w:t>
            </w:r>
            <w:r>
              <w:rPr>
                <w:rFonts w:ascii="Times New Roman" w:hAnsi="Times New Roman" w:cs="Times New Roman"/>
                <w:sz w:val="20"/>
                <w:szCs w:val="20"/>
              </w:rPr>
              <w:t xml:space="preserve">экономической деятельности лиц </w:t>
            </w:r>
            <w:r w:rsidRPr="00287863">
              <w:rPr>
                <w:rFonts w:ascii="Times New Roman" w:hAnsi="Times New Roman" w:cs="Times New Roman"/>
                <w:sz w:val="20"/>
                <w:szCs w:val="20"/>
              </w:rPr>
              <w:t>в соответствии с Общероссийским классификатором видов экономической деятельн</w:t>
            </w:r>
            <w:r>
              <w:rPr>
                <w:rFonts w:ascii="Times New Roman" w:hAnsi="Times New Roman" w:cs="Times New Roman"/>
                <w:sz w:val="20"/>
                <w:szCs w:val="20"/>
              </w:rPr>
              <w:t>ости</w:t>
            </w:r>
          </w:p>
        </w:tc>
        <w:tc>
          <w:tcPr>
            <w:tcW w:w="742" w:type="dxa"/>
            <w:tcBorders>
              <w:top w:val="single" w:sz="4" w:space="0" w:color="auto"/>
              <w:left w:val="single" w:sz="4" w:space="0" w:color="auto"/>
              <w:bottom w:val="single" w:sz="4" w:space="0" w:color="auto"/>
              <w:right w:val="single" w:sz="4" w:space="0" w:color="auto"/>
            </w:tcBorders>
          </w:tcPr>
          <w:p w:rsidR="00325FA5" w:rsidRPr="00904F92" w:rsidRDefault="007336EC" w:rsidP="00325FA5">
            <w:pPr>
              <w:autoSpaceDE w:val="0"/>
              <w:autoSpaceDN w:val="0"/>
              <w:adjustRightInd w:val="0"/>
              <w:spacing w:after="0" w:line="240" w:lineRule="auto"/>
              <w:rPr>
                <w:rFonts w:ascii="Times New Roman" w:hAnsi="Times New Roman" w:cs="Times New Roman"/>
                <w:sz w:val="20"/>
                <w:szCs w:val="20"/>
              </w:rPr>
            </w:pPr>
            <w:r w:rsidRPr="007336EC">
              <w:rPr>
                <w:rFonts w:ascii="Times New Roman" w:hAnsi="Times New Roman" w:cs="Times New Roman"/>
                <w:sz w:val="20"/>
                <w:szCs w:val="20"/>
              </w:rPr>
              <w:t>https://okn.lenobl.ru/ru/deiatelnost/knd/trebovoniya/</w:t>
            </w:r>
          </w:p>
        </w:tc>
      </w:tr>
      <w:tr w:rsidR="001B6FE9" w:rsidRPr="00904F92" w:rsidTr="00144678">
        <w:tc>
          <w:tcPr>
            <w:tcW w:w="346"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2</w:t>
            </w:r>
          </w:p>
        </w:tc>
        <w:tc>
          <w:tcPr>
            <w:tcW w:w="95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Т</w:t>
            </w:r>
            <w:r w:rsidRPr="003C2FD3">
              <w:rPr>
                <w:rFonts w:ascii="Times New Roman" w:hAnsi="Times New Roman" w:cs="Times New Roman"/>
                <w:sz w:val="20"/>
                <w:szCs w:val="20"/>
              </w:rPr>
              <w:t>ребования к содержанию и использованию объекта культурного наследия, требования к сохранению объекта культурн</w:t>
            </w:r>
            <w:r w:rsidRPr="003C2FD3">
              <w:rPr>
                <w:rFonts w:ascii="Times New Roman" w:hAnsi="Times New Roman" w:cs="Times New Roman"/>
                <w:sz w:val="20"/>
                <w:szCs w:val="20"/>
              </w:rPr>
              <w:lastRenderedPageBreak/>
              <w:t>ого наследия, требования к обеспечению доступа к объекту культурного наследия</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Глава </w:t>
            </w:r>
            <w:r>
              <w:rPr>
                <w:rFonts w:ascii="Times New Roman" w:hAnsi="Times New Roman" w:cs="Times New Roman"/>
                <w:sz w:val="20"/>
                <w:szCs w:val="20"/>
                <w:lang w:val="en-US"/>
              </w:rPr>
              <w:t>II</w:t>
            </w:r>
            <w:r>
              <w:rPr>
                <w:rFonts w:ascii="Times New Roman" w:hAnsi="Times New Roman" w:cs="Times New Roman"/>
                <w:sz w:val="20"/>
                <w:szCs w:val="20"/>
              </w:rPr>
              <w:t xml:space="preserve">. </w:t>
            </w:r>
            <w:r w:rsidRPr="009F3E24">
              <w:rPr>
                <w:rFonts w:ascii="Times New Roman" w:hAnsi="Times New Roman" w:cs="Times New Roman"/>
                <w:sz w:val="20"/>
                <w:szCs w:val="20"/>
              </w:rPr>
              <w:t>Статья 11. Государственный контроль (надзор) за состоянием, содержанием, сохранением, использо</w:t>
            </w:r>
            <w:r w:rsidRPr="009F3E24">
              <w:rPr>
                <w:rFonts w:ascii="Times New Roman" w:hAnsi="Times New Roman" w:cs="Times New Roman"/>
                <w:sz w:val="20"/>
                <w:szCs w:val="20"/>
              </w:rPr>
              <w:lastRenderedPageBreak/>
              <w:t>ванием, популяризацией и государственной охраной объектов культурного наследия</w:t>
            </w:r>
            <w:r>
              <w:rPr>
                <w:rFonts w:ascii="Times New Roman" w:hAnsi="Times New Roman" w:cs="Times New Roman"/>
                <w:sz w:val="20"/>
                <w:szCs w:val="20"/>
              </w:rPr>
              <w:t xml:space="preserve">. П. 2,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w:t>
            </w:r>
          </w:p>
        </w:tc>
        <w:tc>
          <w:tcPr>
            <w:tcW w:w="79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DC0FF7">
              <w:rPr>
                <w:rFonts w:ascii="Times New Roman" w:hAnsi="Times New Roman" w:cs="Times New Roman"/>
                <w:sz w:val="20"/>
                <w:szCs w:val="20"/>
              </w:rPr>
              <w:lastRenderedPageBreak/>
              <w:t>Федеральный закон от 25.06.2002 №</w:t>
            </w:r>
            <w:r>
              <w:rPr>
                <w:rFonts w:ascii="Times New Roman" w:hAnsi="Times New Roman" w:cs="Times New Roman"/>
                <w:sz w:val="20"/>
                <w:szCs w:val="20"/>
              </w:rPr>
              <w:t xml:space="preserve"> </w:t>
            </w:r>
            <w:r w:rsidRPr="00DC0FF7">
              <w:rPr>
                <w:rFonts w:ascii="Times New Roman" w:hAnsi="Times New Roman" w:cs="Times New Roman"/>
                <w:sz w:val="20"/>
                <w:szCs w:val="20"/>
              </w:rPr>
              <w:t xml:space="preserve">73-ФЗ «Об объектах культурного наследия (памятниках </w:t>
            </w:r>
            <w:r w:rsidRPr="00DC0FF7">
              <w:rPr>
                <w:rFonts w:ascii="Times New Roman" w:hAnsi="Times New Roman" w:cs="Times New Roman"/>
                <w:sz w:val="20"/>
                <w:szCs w:val="20"/>
              </w:rPr>
              <w:lastRenderedPageBreak/>
              <w:t>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3E2FC9">
              <w:rPr>
                <w:rFonts w:ascii="Times New Roman" w:hAnsi="Times New Roman" w:cs="Times New Roman"/>
                <w:sz w:val="20"/>
                <w:szCs w:val="20"/>
              </w:rPr>
              <w:lastRenderedPageBreak/>
              <w:t>https://okn.lenobl.ru/ru/deiatelnost/knd/</w:t>
            </w:r>
          </w:p>
        </w:tc>
        <w:tc>
          <w:tcPr>
            <w:tcW w:w="68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Бессрочно</w:t>
            </w:r>
          </w:p>
        </w:tc>
        <w:tc>
          <w:tcPr>
            <w:tcW w:w="1701"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Объекты культурного наследия регионального значения, местного (муниципального) значения, выявленные объекты культурного наследия и объекты, обладающие признаками объекта </w:t>
            </w:r>
            <w:r>
              <w:rPr>
                <w:rFonts w:ascii="Times New Roman" w:hAnsi="Times New Roman" w:cs="Times New Roman"/>
                <w:sz w:val="20"/>
                <w:szCs w:val="20"/>
              </w:rPr>
              <w:lastRenderedPageBreak/>
              <w:t>культурного наследия, зоны охраны объектов культурного наследия регионального значения, зоны охраны объектов культурного наследия местного (муниципального) значения, защитные зоны объектов культурного наследия регионального значения, защитные зоны объектов культурного наследия местного (муниципального) значения, исторические поселения (за исключением расположенных на их территориях отдельных объектов культурного</w:t>
            </w:r>
            <w:proofErr w:type="gramEnd"/>
            <w:r>
              <w:rPr>
                <w:rFonts w:ascii="Times New Roman" w:hAnsi="Times New Roman" w:cs="Times New Roman"/>
                <w:sz w:val="20"/>
                <w:szCs w:val="20"/>
              </w:rPr>
              <w:t xml:space="preserve"> наследия федерального значения)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Комитет по сохранению культурного наследия Ленинградской области</w:t>
            </w:r>
          </w:p>
        </w:tc>
        <w:tc>
          <w:tcPr>
            <w:tcW w:w="737"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Юридические лица, индивидуальные предприниматели, граждане</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1B6FE9" w:rsidRDefault="00C441EF"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Федеральный </w:t>
            </w:r>
            <w:r w:rsidR="001B6FE9">
              <w:rPr>
                <w:rFonts w:ascii="Times New Roman" w:hAnsi="Times New Roman" w:cs="Times New Roman"/>
                <w:sz w:val="20"/>
                <w:szCs w:val="20"/>
              </w:rPr>
              <w:t xml:space="preserve"> государственный контроль (надзор</w:t>
            </w:r>
            <w:r w:rsidR="001B6FE9" w:rsidRPr="003C2FD3">
              <w:rPr>
                <w:rFonts w:ascii="Times New Roman" w:hAnsi="Times New Roman" w:cs="Times New Roman"/>
                <w:sz w:val="20"/>
                <w:szCs w:val="20"/>
              </w:rPr>
              <w:t>) в области охраны объектов культурного наследия</w:t>
            </w:r>
            <w:r w:rsidR="004068C1">
              <w:rPr>
                <w:rFonts w:ascii="Times New Roman" w:hAnsi="Times New Roman" w:cs="Times New Roman"/>
                <w:sz w:val="20"/>
                <w:szCs w:val="20"/>
              </w:rPr>
              <w:t>.</w:t>
            </w:r>
          </w:p>
          <w:p w:rsidR="001B6FE9"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Привлечение к административной ответствен</w:t>
            </w:r>
            <w:r>
              <w:rPr>
                <w:rFonts w:ascii="Times New Roman" w:hAnsi="Times New Roman" w:cs="Times New Roman"/>
                <w:sz w:val="20"/>
                <w:szCs w:val="20"/>
              </w:rPr>
              <w:lastRenderedPageBreak/>
              <w:t>ности</w:t>
            </w:r>
            <w:r w:rsidR="004068C1">
              <w:rPr>
                <w:rFonts w:ascii="Times New Roman" w:hAnsi="Times New Roman" w:cs="Times New Roman"/>
                <w:sz w:val="20"/>
                <w:szCs w:val="20"/>
              </w:rPr>
              <w:t>.</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86384F"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lastRenderedPageBreak/>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13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w:t>
            </w:r>
            <w:r w:rsidRPr="002F28D5">
              <w:rPr>
                <w:rFonts w:ascii="Times New Roman" w:hAnsi="Times New Roman" w:cs="Times New Roman"/>
                <w:sz w:val="20"/>
                <w:szCs w:val="20"/>
              </w:rPr>
              <w:t xml:space="preserve">аложение административного штрафа на граждан в размере от пятнадцати тысяч до двухсот тысяч рублей; на должностных лиц - от двадцати тысяч до четырехсот </w:t>
            </w:r>
            <w:r w:rsidRPr="002F28D5">
              <w:rPr>
                <w:rFonts w:ascii="Times New Roman" w:hAnsi="Times New Roman" w:cs="Times New Roman"/>
                <w:sz w:val="20"/>
                <w:szCs w:val="20"/>
              </w:rPr>
              <w:lastRenderedPageBreak/>
              <w:t>тысяч рублей; на юридических лиц - от двухсот тысяч до пяти миллионов рублей</w:t>
            </w:r>
          </w:p>
        </w:tc>
        <w:tc>
          <w:tcPr>
            <w:tcW w:w="793" w:type="dxa"/>
            <w:tcBorders>
              <w:top w:val="single" w:sz="4" w:space="0" w:color="auto"/>
              <w:left w:val="single" w:sz="4" w:space="0" w:color="auto"/>
              <w:bottom w:val="single" w:sz="4" w:space="0" w:color="auto"/>
              <w:right w:val="single" w:sz="4" w:space="0" w:color="auto"/>
            </w:tcBorders>
          </w:tcPr>
          <w:p w:rsidR="001B6FE9" w:rsidRPr="00185CAD" w:rsidRDefault="001B6FE9" w:rsidP="001B6FE9">
            <w:pPr>
              <w:autoSpaceDE w:val="0"/>
              <w:autoSpaceDN w:val="0"/>
              <w:adjustRightInd w:val="0"/>
              <w:spacing w:after="0" w:line="240" w:lineRule="auto"/>
              <w:rPr>
                <w:rFonts w:ascii="Times New Roman" w:hAnsi="Times New Roman" w:cs="Times New Roman"/>
                <w:sz w:val="20"/>
                <w:szCs w:val="20"/>
              </w:rPr>
            </w:pPr>
            <w:r w:rsidRPr="00185CAD">
              <w:rPr>
                <w:rFonts w:ascii="Times New Roman" w:hAnsi="Times New Roman" w:cs="Times New Roman"/>
                <w:sz w:val="20"/>
                <w:szCs w:val="20"/>
              </w:rPr>
              <w:lastRenderedPageBreak/>
              <w:t>Кодекс Российской Федерации</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185CAD">
              <w:rPr>
                <w:rFonts w:ascii="Times New Roman" w:hAnsi="Times New Roman" w:cs="Times New Roman"/>
                <w:sz w:val="20"/>
                <w:szCs w:val="20"/>
              </w:rPr>
              <w:t xml:space="preserve">б </w:t>
            </w:r>
            <w:r>
              <w:rPr>
                <w:rFonts w:ascii="Times New Roman" w:hAnsi="Times New Roman" w:cs="Times New Roman"/>
                <w:sz w:val="20"/>
                <w:szCs w:val="20"/>
              </w:rPr>
              <w:t>а</w:t>
            </w:r>
            <w:r w:rsidRPr="00185CAD">
              <w:rPr>
                <w:rFonts w:ascii="Times New Roman" w:hAnsi="Times New Roman" w:cs="Times New Roman"/>
                <w:sz w:val="20"/>
                <w:szCs w:val="20"/>
              </w:rPr>
              <w:t xml:space="preserve">дминистративных </w:t>
            </w:r>
            <w:r>
              <w:rPr>
                <w:rFonts w:ascii="Times New Roman" w:hAnsi="Times New Roman" w:cs="Times New Roman"/>
                <w:sz w:val="20"/>
                <w:szCs w:val="20"/>
              </w:rPr>
              <w:t>п</w:t>
            </w:r>
            <w:r w:rsidRPr="00185CAD">
              <w:rPr>
                <w:rFonts w:ascii="Times New Roman" w:hAnsi="Times New Roman" w:cs="Times New Roman"/>
                <w:sz w:val="20"/>
                <w:szCs w:val="20"/>
              </w:rPr>
              <w:t>равонарушениях</w:t>
            </w:r>
            <w:r>
              <w:rPr>
                <w:rFonts w:ascii="Times New Roman" w:hAnsi="Times New Roman" w:cs="Times New Roman"/>
                <w:sz w:val="20"/>
                <w:szCs w:val="20"/>
              </w:rPr>
              <w:t xml:space="preserve"> от 30.12.2001 № 195-ФЗ</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2F28D5">
              <w:rPr>
                <w:rFonts w:ascii="Times New Roman" w:hAnsi="Times New Roman" w:cs="Times New Roman"/>
                <w:sz w:val="20"/>
                <w:szCs w:val="20"/>
              </w:rPr>
              <w:t xml:space="preserve">Статья 7.13. Нарушение требований законодательства об охране объектов культурного наследия (памятников </w:t>
            </w:r>
            <w:r w:rsidRPr="002F28D5">
              <w:rPr>
                <w:rFonts w:ascii="Times New Roman" w:hAnsi="Times New Roman" w:cs="Times New Roman"/>
                <w:sz w:val="20"/>
                <w:szCs w:val="20"/>
              </w:rPr>
              <w:lastRenderedPageBreak/>
              <w:t>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1B6FE9" w:rsidRPr="00287863" w:rsidRDefault="001B6FE9" w:rsidP="001B6FE9">
            <w:pPr>
              <w:autoSpaceDE w:val="0"/>
              <w:autoSpaceDN w:val="0"/>
              <w:adjustRightInd w:val="0"/>
              <w:spacing w:after="0" w:line="240" w:lineRule="auto"/>
              <w:rPr>
                <w:rFonts w:ascii="Times New Roman" w:hAnsi="Times New Roman" w:cs="Times New Roman"/>
                <w:sz w:val="20"/>
                <w:szCs w:val="20"/>
              </w:rPr>
            </w:pPr>
            <w:r w:rsidRPr="00287863">
              <w:rPr>
                <w:rFonts w:ascii="Times New Roman" w:hAnsi="Times New Roman" w:cs="Times New Roman"/>
                <w:sz w:val="20"/>
                <w:szCs w:val="20"/>
              </w:rPr>
              <w:lastRenderedPageBreak/>
              <w:t>В</w:t>
            </w:r>
            <w:r>
              <w:rPr>
                <w:rFonts w:ascii="Times New Roman" w:hAnsi="Times New Roman" w:cs="Times New Roman"/>
                <w:sz w:val="20"/>
                <w:szCs w:val="20"/>
              </w:rPr>
              <w:t>се в</w:t>
            </w:r>
            <w:r w:rsidRPr="00287863">
              <w:rPr>
                <w:rFonts w:ascii="Times New Roman" w:hAnsi="Times New Roman" w:cs="Times New Roman"/>
                <w:sz w:val="20"/>
                <w:szCs w:val="20"/>
              </w:rPr>
              <w:t xml:space="preserve">иды </w:t>
            </w:r>
            <w:r>
              <w:rPr>
                <w:rFonts w:ascii="Times New Roman" w:hAnsi="Times New Roman" w:cs="Times New Roman"/>
                <w:sz w:val="20"/>
                <w:szCs w:val="20"/>
              </w:rPr>
              <w:t xml:space="preserve">экономической деятельности лиц </w:t>
            </w:r>
            <w:r w:rsidRPr="00287863">
              <w:rPr>
                <w:rFonts w:ascii="Times New Roman" w:hAnsi="Times New Roman" w:cs="Times New Roman"/>
                <w:sz w:val="20"/>
                <w:szCs w:val="20"/>
              </w:rPr>
              <w:t>в соответствии с Общероссийским классификатором видов экономи</w:t>
            </w:r>
            <w:r w:rsidRPr="00287863">
              <w:rPr>
                <w:rFonts w:ascii="Times New Roman" w:hAnsi="Times New Roman" w:cs="Times New Roman"/>
                <w:sz w:val="20"/>
                <w:szCs w:val="20"/>
              </w:rPr>
              <w:lastRenderedPageBreak/>
              <w:t>ческой деятельн</w:t>
            </w:r>
            <w:r>
              <w:rPr>
                <w:rFonts w:ascii="Times New Roman" w:hAnsi="Times New Roman" w:cs="Times New Roman"/>
                <w:sz w:val="20"/>
                <w:szCs w:val="20"/>
              </w:rPr>
              <w:t>ости</w:t>
            </w:r>
          </w:p>
        </w:tc>
        <w:tc>
          <w:tcPr>
            <w:tcW w:w="742"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7336EC">
              <w:rPr>
                <w:rFonts w:ascii="Times New Roman" w:hAnsi="Times New Roman" w:cs="Times New Roman"/>
                <w:sz w:val="20"/>
                <w:szCs w:val="20"/>
              </w:rPr>
              <w:lastRenderedPageBreak/>
              <w:t>https://okn.lenobl.ru/ru/deiatelnost/knd/trebovoniya/</w:t>
            </w:r>
          </w:p>
        </w:tc>
      </w:tr>
      <w:tr w:rsidR="001B6FE9" w:rsidRPr="00904F92" w:rsidTr="00144678">
        <w:tc>
          <w:tcPr>
            <w:tcW w:w="346"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3</w:t>
            </w:r>
          </w:p>
        </w:tc>
        <w:tc>
          <w:tcPr>
            <w:tcW w:w="95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Т</w:t>
            </w:r>
            <w:r w:rsidRPr="003C2FD3">
              <w:rPr>
                <w:rFonts w:ascii="Times New Roman" w:hAnsi="Times New Roman" w:cs="Times New Roman"/>
                <w:sz w:val="20"/>
                <w:szCs w:val="20"/>
              </w:rPr>
              <w:t>ребования к градостр</w:t>
            </w:r>
            <w:r w:rsidRPr="003C2FD3">
              <w:rPr>
                <w:rFonts w:ascii="Times New Roman" w:hAnsi="Times New Roman" w:cs="Times New Roman"/>
                <w:sz w:val="20"/>
                <w:szCs w:val="20"/>
              </w:rPr>
              <w:lastRenderedPageBreak/>
              <w:t xml:space="preserve">оительным регламентам в границах территорий зон охраны объекта культурного наследия, в границах территории достопримечательного места, в границах территории исторического поселения и с </w:t>
            </w:r>
            <w:proofErr w:type="gramStart"/>
            <w:r w:rsidRPr="003C2FD3">
              <w:rPr>
                <w:rFonts w:ascii="Times New Roman" w:hAnsi="Times New Roman" w:cs="Times New Roman"/>
                <w:sz w:val="20"/>
                <w:szCs w:val="20"/>
              </w:rPr>
              <w:t>учетом</w:t>
            </w:r>
            <w:proofErr w:type="gramEnd"/>
            <w:r w:rsidRPr="003C2FD3">
              <w:rPr>
                <w:rFonts w:ascii="Times New Roman" w:hAnsi="Times New Roman" w:cs="Times New Roman"/>
                <w:sz w:val="20"/>
                <w:szCs w:val="20"/>
              </w:rPr>
              <w:t xml:space="preserve"> установленных для этих территорий особых режимов использования земель</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Глава </w:t>
            </w:r>
            <w:r>
              <w:rPr>
                <w:rFonts w:ascii="Times New Roman" w:hAnsi="Times New Roman" w:cs="Times New Roman"/>
                <w:sz w:val="20"/>
                <w:szCs w:val="20"/>
                <w:lang w:val="en-US"/>
              </w:rPr>
              <w:t>II</w:t>
            </w:r>
            <w:r>
              <w:rPr>
                <w:rFonts w:ascii="Times New Roman" w:hAnsi="Times New Roman" w:cs="Times New Roman"/>
                <w:sz w:val="20"/>
                <w:szCs w:val="20"/>
              </w:rPr>
              <w:t xml:space="preserve">. </w:t>
            </w:r>
            <w:r w:rsidRPr="009F3E24">
              <w:rPr>
                <w:rFonts w:ascii="Times New Roman" w:hAnsi="Times New Roman" w:cs="Times New Roman"/>
                <w:sz w:val="20"/>
                <w:szCs w:val="20"/>
              </w:rPr>
              <w:t xml:space="preserve">Статья 11. </w:t>
            </w:r>
            <w:r w:rsidRPr="009F3E24">
              <w:rPr>
                <w:rFonts w:ascii="Times New Roman" w:hAnsi="Times New Roman" w:cs="Times New Roman"/>
                <w:sz w:val="20"/>
                <w:szCs w:val="20"/>
              </w:rPr>
              <w:lastRenderedPageBreak/>
              <w:t>Государственный контроль (надзор) за состоянием, содержанием, сохранением, использованием, популяризацией и государственной охраной объектов культурного наследия</w:t>
            </w:r>
            <w:r>
              <w:rPr>
                <w:rFonts w:ascii="Times New Roman" w:hAnsi="Times New Roman" w:cs="Times New Roman"/>
                <w:sz w:val="20"/>
                <w:szCs w:val="20"/>
              </w:rPr>
              <w:t xml:space="preserve">. П. 2,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w:t>
            </w:r>
          </w:p>
        </w:tc>
        <w:tc>
          <w:tcPr>
            <w:tcW w:w="79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DC0FF7">
              <w:rPr>
                <w:rFonts w:ascii="Times New Roman" w:hAnsi="Times New Roman" w:cs="Times New Roman"/>
                <w:sz w:val="20"/>
                <w:szCs w:val="20"/>
              </w:rPr>
              <w:lastRenderedPageBreak/>
              <w:t xml:space="preserve">Федеральный закон </w:t>
            </w:r>
            <w:r w:rsidRPr="00DC0FF7">
              <w:rPr>
                <w:rFonts w:ascii="Times New Roman" w:hAnsi="Times New Roman" w:cs="Times New Roman"/>
                <w:sz w:val="20"/>
                <w:szCs w:val="20"/>
              </w:rPr>
              <w:lastRenderedPageBreak/>
              <w:t>от 25.06.2002 №</w:t>
            </w:r>
            <w:r>
              <w:rPr>
                <w:rFonts w:ascii="Times New Roman" w:hAnsi="Times New Roman" w:cs="Times New Roman"/>
                <w:sz w:val="20"/>
                <w:szCs w:val="20"/>
              </w:rPr>
              <w:t xml:space="preserve"> </w:t>
            </w:r>
            <w:r w:rsidRPr="00DC0FF7">
              <w:rPr>
                <w:rFonts w:ascii="Times New Roman" w:hAnsi="Times New Roman" w:cs="Times New Roman"/>
                <w:sz w:val="20"/>
                <w:szCs w:val="20"/>
              </w:rPr>
              <w:t>73-ФЗ «Об объектах культурного наследия (памятниках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3E2FC9">
              <w:rPr>
                <w:rFonts w:ascii="Times New Roman" w:hAnsi="Times New Roman" w:cs="Times New Roman"/>
                <w:sz w:val="20"/>
                <w:szCs w:val="20"/>
              </w:rPr>
              <w:lastRenderedPageBreak/>
              <w:t>https://okn.lenobl.ru/ru/d</w:t>
            </w:r>
            <w:r w:rsidRPr="003E2FC9">
              <w:rPr>
                <w:rFonts w:ascii="Times New Roman" w:hAnsi="Times New Roman" w:cs="Times New Roman"/>
                <w:sz w:val="20"/>
                <w:szCs w:val="20"/>
              </w:rPr>
              <w:lastRenderedPageBreak/>
              <w:t>eiatelnost/knd/</w:t>
            </w:r>
          </w:p>
        </w:tc>
        <w:tc>
          <w:tcPr>
            <w:tcW w:w="68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Бессрочно</w:t>
            </w:r>
          </w:p>
        </w:tc>
        <w:tc>
          <w:tcPr>
            <w:tcW w:w="1701"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Объекты культурного наследия </w:t>
            </w:r>
            <w:r>
              <w:rPr>
                <w:rFonts w:ascii="Times New Roman" w:hAnsi="Times New Roman" w:cs="Times New Roman"/>
                <w:sz w:val="20"/>
                <w:szCs w:val="20"/>
              </w:rPr>
              <w:lastRenderedPageBreak/>
              <w:t xml:space="preserve">регионального значения, местного (муниципального) значения, выявленные объекты культурного наследия и объекты, обладающие признаками объекта культурного наследия, зоны охраны объектов культурного наследия регионального значения, зоны охраны объектов культурного наследия местного (муниципального) значения, защитные зоны объектов культурного наследия регионального значения, защитные зоны объектов культурного наследия местного (муниципального) значения, исторические поселения (за </w:t>
            </w:r>
            <w:r>
              <w:rPr>
                <w:rFonts w:ascii="Times New Roman" w:hAnsi="Times New Roman" w:cs="Times New Roman"/>
                <w:sz w:val="20"/>
                <w:szCs w:val="20"/>
              </w:rPr>
              <w:lastRenderedPageBreak/>
              <w:t>исключением расположенных на их территориях отдельных объектов культурного</w:t>
            </w:r>
            <w:proofErr w:type="gramEnd"/>
            <w:r>
              <w:rPr>
                <w:rFonts w:ascii="Times New Roman" w:hAnsi="Times New Roman" w:cs="Times New Roman"/>
                <w:sz w:val="20"/>
                <w:szCs w:val="20"/>
              </w:rPr>
              <w:t xml:space="preserve"> наследия федерального значения)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Комитет по сохранению культурного </w:t>
            </w:r>
            <w:r>
              <w:rPr>
                <w:rFonts w:ascii="Times New Roman" w:hAnsi="Times New Roman" w:cs="Times New Roman"/>
                <w:sz w:val="20"/>
                <w:szCs w:val="20"/>
              </w:rPr>
              <w:lastRenderedPageBreak/>
              <w:t>наследия Ленинградской области</w:t>
            </w:r>
          </w:p>
        </w:tc>
        <w:tc>
          <w:tcPr>
            <w:tcW w:w="737"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lastRenderedPageBreak/>
              <w:t xml:space="preserve">Юридические лица, </w:t>
            </w:r>
            <w:r>
              <w:rPr>
                <w:rFonts w:ascii="Times New Roman" w:hAnsi="Times New Roman" w:cs="Times New Roman"/>
                <w:sz w:val="20"/>
                <w:szCs w:val="20"/>
              </w:rPr>
              <w:lastRenderedPageBreak/>
              <w:t>индивидуальные предприниматели, граждане</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1B6FE9" w:rsidRDefault="00C441EF"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Федеральный </w:t>
            </w:r>
            <w:r w:rsidR="001B6FE9">
              <w:rPr>
                <w:rFonts w:ascii="Times New Roman" w:hAnsi="Times New Roman" w:cs="Times New Roman"/>
                <w:sz w:val="20"/>
                <w:szCs w:val="20"/>
              </w:rPr>
              <w:t>государств</w:t>
            </w:r>
            <w:r w:rsidR="001B6FE9">
              <w:rPr>
                <w:rFonts w:ascii="Times New Roman" w:hAnsi="Times New Roman" w:cs="Times New Roman"/>
                <w:sz w:val="20"/>
                <w:szCs w:val="20"/>
              </w:rPr>
              <w:lastRenderedPageBreak/>
              <w:t>енный контроль (надзор</w:t>
            </w:r>
            <w:r w:rsidR="001B6FE9" w:rsidRPr="003C2FD3">
              <w:rPr>
                <w:rFonts w:ascii="Times New Roman" w:hAnsi="Times New Roman" w:cs="Times New Roman"/>
                <w:sz w:val="20"/>
                <w:szCs w:val="20"/>
              </w:rPr>
              <w:t>) в области охраны объектов культурного наследия</w:t>
            </w:r>
            <w:r w:rsidR="004068C1">
              <w:rPr>
                <w:rFonts w:ascii="Times New Roman" w:hAnsi="Times New Roman" w:cs="Times New Roman"/>
                <w:sz w:val="20"/>
                <w:szCs w:val="20"/>
              </w:rPr>
              <w:t>.</w:t>
            </w:r>
          </w:p>
          <w:p w:rsidR="001B6FE9"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Привлечение к административной ответственности</w:t>
            </w:r>
            <w:r w:rsidR="004068C1">
              <w:rPr>
                <w:rFonts w:ascii="Times New Roman" w:hAnsi="Times New Roman" w:cs="Times New Roman"/>
                <w:sz w:val="20"/>
                <w:szCs w:val="20"/>
              </w:rPr>
              <w:t>.</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86384F"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lastRenderedPageBreak/>
              <w:t xml:space="preserve">Выдача разрешений на проведение работ </w:t>
            </w:r>
            <w:r w:rsidRPr="008D40E1">
              <w:rPr>
                <w:rFonts w:ascii="Times New Roman" w:hAnsi="Times New Roman" w:cs="Times New Roman"/>
                <w:sz w:val="20"/>
                <w:szCs w:val="20"/>
              </w:rPr>
              <w:lastRenderedPageBreak/>
              <w:t>по сохранению объектов культурного наследия регионального значения или выявленных объектов культурного наследия</w:t>
            </w:r>
          </w:p>
        </w:tc>
        <w:tc>
          <w:tcPr>
            <w:tcW w:w="113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Н</w:t>
            </w:r>
            <w:r w:rsidRPr="002F28D5">
              <w:rPr>
                <w:rFonts w:ascii="Times New Roman" w:hAnsi="Times New Roman" w:cs="Times New Roman"/>
                <w:sz w:val="20"/>
                <w:szCs w:val="20"/>
              </w:rPr>
              <w:t xml:space="preserve">аложение административного </w:t>
            </w:r>
            <w:r w:rsidRPr="002F28D5">
              <w:rPr>
                <w:rFonts w:ascii="Times New Roman" w:hAnsi="Times New Roman" w:cs="Times New Roman"/>
                <w:sz w:val="20"/>
                <w:szCs w:val="20"/>
              </w:rPr>
              <w:lastRenderedPageBreak/>
              <w:t>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tc>
        <w:tc>
          <w:tcPr>
            <w:tcW w:w="793" w:type="dxa"/>
            <w:tcBorders>
              <w:top w:val="single" w:sz="4" w:space="0" w:color="auto"/>
              <w:left w:val="single" w:sz="4" w:space="0" w:color="auto"/>
              <w:bottom w:val="single" w:sz="4" w:space="0" w:color="auto"/>
              <w:right w:val="single" w:sz="4" w:space="0" w:color="auto"/>
            </w:tcBorders>
          </w:tcPr>
          <w:p w:rsidR="001B6FE9" w:rsidRPr="00185CAD" w:rsidRDefault="001B6FE9" w:rsidP="001B6FE9">
            <w:pPr>
              <w:autoSpaceDE w:val="0"/>
              <w:autoSpaceDN w:val="0"/>
              <w:adjustRightInd w:val="0"/>
              <w:spacing w:after="0" w:line="240" w:lineRule="auto"/>
              <w:rPr>
                <w:rFonts w:ascii="Times New Roman" w:hAnsi="Times New Roman" w:cs="Times New Roman"/>
                <w:sz w:val="20"/>
                <w:szCs w:val="20"/>
              </w:rPr>
            </w:pPr>
            <w:r w:rsidRPr="00185CAD">
              <w:rPr>
                <w:rFonts w:ascii="Times New Roman" w:hAnsi="Times New Roman" w:cs="Times New Roman"/>
                <w:sz w:val="20"/>
                <w:szCs w:val="20"/>
              </w:rPr>
              <w:lastRenderedPageBreak/>
              <w:t xml:space="preserve">Кодекс Российской </w:t>
            </w:r>
            <w:r w:rsidRPr="00185CAD">
              <w:rPr>
                <w:rFonts w:ascii="Times New Roman" w:hAnsi="Times New Roman" w:cs="Times New Roman"/>
                <w:sz w:val="20"/>
                <w:szCs w:val="20"/>
              </w:rPr>
              <w:lastRenderedPageBreak/>
              <w:t>Федерации</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185CAD">
              <w:rPr>
                <w:rFonts w:ascii="Times New Roman" w:hAnsi="Times New Roman" w:cs="Times New Roman"/>
                <w:sz w:val="20"/>
                <w:szCs w:val="20"/>
              </w:rPr>
              <w:t xml:space="preserve">б </w:t>
            </w:r>
            <w:r>
              <w:rPr>
                <w:rFonts w:ascii="Times New Roman" w:hAnsi="Times New Roman" w:cs="Times New Roman"/>
                <w:sz w:val="20"/>
                <w:szCs w:val="20"/>
              </w:rPr>
              <w:t>а</w:t>
            </w:r>
            <w:r w:rsidRPr="00185CAD">
              <w:rPr>
                <w:rFonts w:ascii="Times New Roman" w:hAnsi="Times New Roman" w:cs="Times New Roman"/>
                <w:sz w:val="20"/>
                <w:szCs w:val="20"/>
              </w:rPr>
              <w:t xml:space="preserve">дминистративных </w:t>
            </w:r>
            <w:r>
              <w:rPr>
                <w:rFonts w:ascii="Times New Roman" w:hAnsi="Times New Roman" w:cs="Times New Roman"/>
                <w:sz w:val="20"/>
                <w:szCs w:val="20"/>
              </w:rPr>
              <w:t>п</w:t>
            </w:r>
            <w:r w:rsidRPr="00185CAD">
              <w:rPr>
                <w:rFonts w:ascii="Times New Roman" w:hAnsi="Times New Roman" w:cs="Times New Roman"/>
                <w:sz w:val="20"/>
                <w:szCs w:val="20"/>
              </w:rPr>
              <w:t>равонарушениях</w:t>
            </w:r>
            <w:r>
              <w:rPr>
                <w:rFonts w:ascii="Times New Roman" w:hAnsi="Times New Roman" w:cs="Times New Roman"/>
                <w:sz w:val="20"/>
                <w:szCs w:val="20"/>
              </w:rPr>
              <w:t xml:space="preserve"> от 30.12.2001 № 195-ФЗ</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2F28D5">
              <w:rPr>
                <w:rFonts w:ascii="Times New Roman" w:hAnsi="Times New Roman" w:cs="Times New Roman"/>
                <w:sz w:val="20"/>
                <w:szCs w:val="20"/>
              </w:rPr>
              <w:lastRenderedPageBreak/>
              <w:t>Статья 7.13. Наруше</w:t>
            </w:r>
            <w:r w:rsidRPr="002F28D5">
              <w:rPr>
                <w:rFonts w:ascii="Times New Roman" w:hAnsi="Times New Roman" w:cs="Times New Roman"/>
                <w:sz w:val="20"/>
                <w:szCs w:val="20"/>
              </w:rPr>
              <w:lastRenderedPageBreak/>
              <w:t>ние требований законодательства об охране объектов культурного наследия (памятников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1B6FE9" w:rsidRPr="00287863" w:rsidRDefault="001B6FE9" w:rsidP="001B6FE9">
            <w:pPr>
              <w:autoSpaceDE w:val="0"/>
              <w:autoSpaceDN w:val="0"/>
              <w:adjustRightInd w:val="0"/>
              <w:spacing w:after="0" w:line="240" w:lineRule="auto"/>
              <w:rPr>
                <w:rFonts w:ascii="Times New Roman" w:hAnsi="Times New Roman" w:cs="Times New Roman"/>
                <w:sz w:val="20"/>
                <w:szCs w:val="20"/>
              </w:rPr>
            </w:pPr>
            <w:r w:rsidRPr="00287863">
              <w:rPr>
                <w:rFonts w:ascii="Times New Roman" w:hAnsi="Times New Roman" w:cs="Times New Roman"/>
                <w:sz w:val="20"/>
                <w:szCs w:val="20"/>
              </w:rPr>
              <w:lastRenderedPageBreak/>
              <w:t>В</w:t>
            </w:r>
            <w:r>
              <w:rPr>
                <w:rFonts w:ascii="Times New Roman" w:hAnsi="Times New Roman" w:cs="Times New Roman"/>
                <w:sz w:val="20"/>
                <w:szCs w:val="20"/>
              </w:rPr>
              <w:t>се в</w:t>
            </w:r>
            <w:r w:rsidRPr="00287863">
              <w:rPr>
                <w:rFonts w:ascii="Times New Roman" w:hAnsi="Times New Roman" w:cs="Times New Roman"/>
                <w:sz w:val="20"/>
                <w:szCs w:val="20"/>
              </w:rPr>
              <w:t xml:space="preserve">иды </w:t>
            </w:r>
            <w:r>
              <w:rPr>
                <w:rFonts w:ascii="Times New Roman" w:hAnsi="Times New Roman" w:cs="Times New Roman"/>
                <w:sz w:val="20"/>
                <w:szCs w:val="20"/>
              </w:rPr>
              <w:t>экономи</w:t>
            </w:r>
            <w:r>
              <w:rPr>
                <w:rFonts w:ascii="Times New Roman" w:hAnsi="Times New Roman" w:cs="Times New Roman"/>
                <w:sz w:val="20"/>
                <w:szCs w:val="20"/>
              </w:rPr>
              <w:lastRenderedPageBreak/>
              <w:t xml:space="preserve">ческой деятельности лиц </w:t>
            </w:r>
            <w:r w:rsidRPr="00287863">
              <w:rPr>
                <w:rFonts w:ascii="Times New Roman" w:hAnsi="Times New Roman" w:cs="Times New Roman"/>
                <w:sz w:val="20"/>
                <w:szCs w:val="20"/>
              </w:rPr>
              <w:t>в соответствии с Общероссийским классификатором видов экономической деятельн</w:t>
            </w:r>
            <w:r>
              <w:rPr>
                <w:rFonts w:ascii="Times New Roman" w:hAnsi="Times New Roman" w:cs="Times New Roman"/>
                <w:sz w:val="20"/>
                <w:szCs w:val="20"/>
              </w:rPr>
              <w:t>ости</w:t>
            </w:r>
          </w:p>
        </w:tc>
        <w:tc>
          <w:tcPr>
            <w:tcW w:w="742"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7336EC">
              <w:rPr>
                <w:rFonts w:ascii="Times New Roman" w:hAnsi="Times New Roman" w:cs="Times New Roman"/>
                <w:sz w:val="20"/>
                <w:szCs w:val="20"/>
              </w:rPr>
              <w:lastRenderedPageBreak/>
              <w:t>https://okn.lenobl.ru/r</w:t>
            </w:r>
            <w:r w:rsidRPr="007336EC">
              <w:rPr>
                <w:rFonts w:ascii="Times New Roman" w:hAnsi="Times New Roman" w:cs="Times New Roman"/>
                <w:sz w:val="20"/>
                <w:szCs w:val="20"/>
              </w:rPr>
              <w:lastRenderedPageBreak/>
              <w:t>u/deiatelnost/knd/trebovoniya/</w:t>
            </w:r>
          </w:p>
        </w:tc>
      </w:tr>
      <w:tr w:rsidR="001B6FE9" w:rsidRPr="00904F92" w:rsidTr="00144678">
        <w:tc>
          <w:tcPr>
            <w:tcW w:w="346"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4</w:t>
            </w:r>
          </w:p>
        </w:tc>
        <w:tc>
          <w:tcPr>
            <w:tcW w:w="95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Т</w:t>
            </w:r>
            <w:r w:rsidRPr="003C2FD3">
              <w:rPr>
                <w:rFonts w:ascii="Times New Roman" w:hAnsi="Times New Roman" w:cs="Times New Roman"/>
                <w:sz w:val="20"/>
                <w:szCs w:val="20"/>
              </w:rPr>
              <w:t>ребования, содержащиеся в разрешительных документах, выданных региональными органами охраны объектов культурного наследия, муниципальными органами охраны объектов культурного наследия в соответствии с законодательство</w:t>
            </w:r>
            <w:r w:rsidRPr="003C2FD3">
              <w:rPr>
                <w:rFonts w:ascii="Times New Roman" w:hAnsi="Times New Roman" w:cs="Times New Roman"/>
                <w:sz w:val="20"/>
                <w:szCs w:val="20"/>
              </w:rPr>
              <w:lastRenderedPageBreak/>
              <w:t>м об охране объектов культурного наследия</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Глава </w:t>
            </w:r>
            <w:r>
              <w:rPr>
                <w:rFonts w:ascii="Times New Roman" w:hAnsi="Times New Roman" w:cs="Times New Roman"/>
                <w:sz w:val="20"/>
                <w:szCs w:val="20"/>
                <w:lang w:val="en-US"/>
              </w:rPr>
              <w:t>II</w:t>
            </w:r>
            <w:r>
              <w:rPr>
                <w:rFonts w:ascii="Times New Roman" w:hAnsi="Times New Roman" w:cs="Times New Roman"/>
                <w:sz w:val="20"/>
                <w:szCs w:val="20"/>
              </w:rPr>
              <w:t xml:space="preserve">. </w:t>
            </w:r>
            <w:r w:rsidRPr="009F3E24">
              <w:rPr>
                <w:rFonts w:ascii="Times New Roman" w:hAnsi="Times New Roman" w:cs="Times New Roman"/>
                <w:sz w:val="20"/>
                <w:szCs w:val="20"/>
              </w:rPr>
              <w:t>Статья 11. Государственный контроль (надзор) за состоянием, содержанием, сохранением, использованием, популяризацией и государственной охраной объектов культурного наследия</w:t>
            </w:r>
            <w:r>
              <w:rPr>
                <w:rFonts w:ascii="Times New Roman" w:hAnsi="Times New Roman" w:cs="Times New Roman"/>
                <w:sz w:val="20"/>
                <w:szCs w:val="20"/>
              </w:rPr>
              <w:t xml:space="preserve">. П. 2,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w:t>
            </w:r>
          </w:p>
        </w:tc>
        <w:tc>
          <w:tcPr>
            <w:tcW w:w="79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DC0FF7">
              <w:rPr>
                <w:rFonts w:ascii="Times New Roman" w:hAnsi="Times New Roman" w:cs="Times New Roman"/>
                <w:sz w:val="20"/>
                <w:szCs w:val="20"/>
              </w:rPr>
              <w:t>Федеральный закон от 25.06.2002 №</w:t>
            </w:r>
            <w:r>
              <w:rPr>
                <w:rFonts w:ascii="Times New Roman" w:hAnsi="Times New Roman" w:cs="Times New Roman"/>
                <w:sz w:val="20"/>
                <w:szCs w:val="20"/>
              </w:rPr>
              <w:t xml:space="preserve"> </w:t>
            </w:r>
            <w:r w:rsidRPr="00DC0FF7">
              <w:rPr>
                <w:rFonts w:ascii="Times New Roman" w:hAnsi="Times New Roman" w:cs="Times New Roman"/>
                <w:sz w:val="20"/>
                <w:szCs w:val="20"/>
              </w:rPr>
              <w:t>73-ФЗ «Об объектах культурного наследия (памятниках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3E2FC9">
              <w:rPr>
                <w:rFonts w:ascii="Times New Roman" w:hAnsi="Times New Roman" w:cs="Times New Roman"/>
                <w:sz w:val="20"/>
                <w:szCs w:val="20"/>
              </w:rPr>
              <w:t>https://okn.lenobl.ru/ru/deiatelnost/knd/</w:t>
            </w:r>
          </w:p>
        </w:tc>
        <w:tc>
          <w:tcPr>
            <w:tcW w:w="68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Бессрочно</w:t>
            </w:r>
          </w:p>
        </w:tc>
        <w:tc>
          <w:tcPr>
            <w:tcW w:w="1701"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Объекты культурного наследия регионального значения, местного (муниципального) значения, выявленные объекты культурного наследия и объекты, обладающие признаками объекта культурного наследия, зоны охраны объектов культурного наследия регионального значения, зоны охраны объектов культурного наследия местного (муниципального) значения, защитные зоны объектов </w:t>
            </w:r>
            <w:r>
              <w:rPr>
                <w:rFonts w:ascii="Times New Roman" w:hAnsi="Times New Roman" w:cs="Times New Roman"/>
                <w:sz w:val="20"/>
                <w:szCs w:val="20"/>
              </w:rPr>
              <w:lastRenderedPageBreak/>
              <w:t>культурного наследия регионального значения, защитные зоны объектов культурного наследия местного (муниципального) значения, исторические поселения (за исключением расположенных на их территориях отдельных объектов культурного</w:t>
            </w:r>
            <w:proofErr w:type="gramEnd"/>
            <w:r>
              <w:rPr>
                <w:rFonts w:ascii="Times New Roman" w:hAnsi="Times New Roman" w:cs="Times New Roman"/>
                <w:sz w:val="20"/>
                <w:szCs w:val="20"/>
              </w:rPr>
              <w:t xml:space="preserve"> наследия федерального значения)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Комитет по сохранению культурного наследия Ленинградской области</w:t>
            </w:r>
          </w:p>
        </w:tc>
        <w:tc>
          <w:tcPr>
            <w:tcW w:w="737"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Юридические лица, индивидуальные предприниматели, граждане</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1B6FE9" w:rsidRDefault="00C441EF"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Федеральный </w:t>
            </w:r>
            <w:r w:rsidR="001B6FE9">
              <w:rPr>
                <w:rFonts w:ascii="Times New Roman" w:hAnsi="Times New Roman" w:cs="Times New Roman"/>
                <w:sz w:val="20"/>
                <w:szCs w:val="20"/>
              </w:rPr>
              <w:t xml:space="preserve"> государственный контроль (надзор</w:t>
            </w:r>
            <w:r w:rsidR="001B6FE9" w:rsidRPr="003C2FD3">
              <w:rPr>
                <w:rFonts w:ascii="Times New Roman" w:hAnsi="Times New Roman" w:cs="Times New Roman"/>
                <w:sz w:val="20"/>
                <w:szCs w:val="20"/>
              </w:rPr>
              <w:t>) в области охраны объектов культурного наследия</w:t>
            </w:r>
            <w:r w:rsidR="004068C1">
              <w:rPr>
                <w:rFonts w:ascii="Times New Roman" w:hAnsi="Times New Roman" w:cs="Times New Roman"/>
                <w:sz w:val="20"/>
                <w:szCs w:val="20"/>
              </w:rPr>
              <w:t>.</w:t>
            </w:r>
          </w:p>
          <w:p w:rsidR="001B6FE9"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Привлечение к административной ответственности</w:t>
            </w:r>
            <w:r w:rsidR="004068C1">
              <w:rPr>
                <w:rFonts w:ascii="Times New Roman" w:hAnsi="Times New Roman" w:cs="Times New Roman"/>
                <w:sz w:val="20"/>
                <w:szCs w:val="20"/>
              </w:rPr>
              <w:t>.</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t>Выдача разрешений на проведение работ по сохранению объектов культурного наследия регионального значения или выявленны</w:t>
            </w:r>
            <w:r w:rsidRPr="008D40E1">
              <w:rPr>
                <w:rFonts w:ascii="Times New Roman" w:hAnsi="Times New Roman" w:cs="Times New Roman"/>
                <w:sz w:val="20"/>
                <w:szCs w:val="20"/>
              </w:rPr>
              <w:lastRenderedPageBreak/>
              <w:t>х объектов культурного наследия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86384F"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lastRenderedPageBreak/>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13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w:t>
            </w:r>
            <w:r w:rsidRPr="002F28D5">
              <w:rPr>
                <w:rFonts w:ascii="Times New Roman" w:hAnsi="Times New Roman" w:cs="Times New Roman"/>
                <w:sz w:val="20"/>
                <w:szCs w:val="20"/>
              </w:rPr>
              <w:t>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tc>
        <w:tc>
          <w:tcPr>
            <w:tcW w:w="793" w:type="dxa"/>
            <w:tcBorders>
              <w:top w:val="single" w:sz="4" w:space="0" w:color="auto"/>
              <w:left w:val="single" w:sz="4" w:space="0" w:color="auto"/>
              <w:bottom w:val="single" w:sz="4" w:space="0" w:color="auto"/>
              <w:right w:val="single" w:sz="4" w:space="0" w:color="auto"/>
            </w:tcBorders>
          </w:tcPr>
          <w:p w:rsidR="001B6FE9" w:rsidRPr="00185CAD" w:rsidRDefault="001B6FE9" w:rsidP="001B6FE9">
            <w:pPr>
              <w:autoSpaceDE w:val="0"/>
              <w:autoSpaceDN w:val="0"/>
              <w:adjustRightInd w:val="0"/>
              <w:spacing w:after="0" w:line="240" w:lineRule="auto"/>
              <w:rPr>
                <w:rFonts w:ascii="Times New Roman" w:hAnsi="Times New Roman" w:cs="Times New Roman"/>
                <w:sz w:val="20"/>
                <w:szCs w:val="20"/>
              </w:rPr>
            </w:pPr>
            <w:r w:rsidRPr="00185CAD">
              <w:rPr>
                <w:rFonts w:ascii="Times New Roman" w:hAnsi="Times New Roman" w:cs="Times New Roman"/>
                <w:sz w:val="20"/>
                <w:szCs w:val="20"/>
              </w:rPr>
              <w:t>Кодекс Российской Федерации</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185CAD">
              <w:rPr>
                <w:rFonts w:ascii="Times New Roman" w:hAnsi="Times New Roman" w:cs="Times New Roman"/>
                <w:sz w:val="20"/>
                <w:szCs w:val="20"/>
              </w:rPr>
              <w:t xml:space="preserve">б </w:t>
            </w:r>
            <w:r>
              <w:rPr>
                <w:rFonts w:ascii="Times New Roman" w:hAnsi="Times New Roman" w:cs="Times New Roman"/>
                <w:sz w:val="20"/>
                <w:szCs w:val="20"/>
              </w:rPr>
              <w:t>а</w:t>
            </w:r>
            <w:r w:rsidRPr="00185CAD">
              <w:rPr>
                <w:rFonts w:ascii="Times New Roman" w:hAnsi="Times New Roman" w:cs="Times New Roman"/>
                <w:sz w:val="20"/>
                <w:szCs w:val="20"/>
              </w:rPr>
              <w:t xml:space="preserve">дминистративных </w:t>
            </w:r>
            <w:r>
              <w:rPr>
                <w:rFonts w:ascii="Times New Roman" w:hAnsi="Times New Roman" w:cs="Times New Roman"/>
                <w:sz w:val="20"/>
                <w:szCs w:val="20"/>
              </w:rPr>
              <w:t>п</w:t>
            </w:r>
            <w:r w:rsidRPr="00185CAD">
              <w:rPr>
                <w:rFonts w:ascii="Times New Roman" w:hAnsi="Times New Roman" w:cs="Times New Roman"/>
                <w:sz w:val="20"/>
                <w:szCs w:val="20"/>
              </w:rPr>
              <w:t>равонарушениях</w:t>
            </w:r>
            <w:r>
              <w:rPr>
                <w:rFonts w:ascii="Times New Roman" w:hAnsi="Times New Roman" w:cs="Times New Roman"/>
                <w:sz w:val="20"/>
                <w:szCs w:val="20"/>
              </w:rPr>
              <w:t xml:space="preserve"> от 30.12.2001 № 195-ФЗ</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2F28D5">
              <w:rPr>
                <w:rFonts w:ascii="Times New Roman" w:hAnsi="Times New Roman" w:cs="Times New Roman"/>
                <w:sz w:val="20"/>
                <w:szCs w:val="20"/>
              </w:rP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1B6FE9" w:rsidRPr="00287863" w:rsidRDefault="001B6FE9" w:rsidP="001B6FE9">
            <w:pPr>
              <w:autoSpaceDE w:val="0"/>
              <w:autoSpaceDN w:val="0"/>
              <w:adjustRightInd w:val="0"/>
              <w:spacing w:after="0" w:line="240" w:lineRule="auto"/>
              <w:rPr>
                <w:rFonts w:ascii="Times New Roman" w:hAnsi="Times New Roman" w:cs="Times New Roman"/>
                <w:sz w:val="20"/>
                <w:szCs w:val="20"/>
              </w:rPr>
            </w:pPr>
            <w:r w:rsidRPr="00287863">
              <w:rPr>
                <w:rFonts w:ascii="Times New Roman" w:hAnsi="Times New Roman" w:cs="Times New Roman"/>
                <w:sz w:val="20"/>
                <w:szCs w:val="20"/>
              </w:rPr>
              <w:t>В</w:t>
            </w:r>
            <w:r>
              <w:rPr>
                <w:rFonts w:ascii="Times New Roman" w:hAnsi="Times New Roman" w:cs="Times New Roman"/>
                <w:sz w:val="20"/>
                <w:szCs w:val="20"/>
              </w:rPr>
              <w:t>се в</w:t>
            </w:r>
            <w:r w:rsidRPr="00287863">
              <w:rPr>
                <w:rFonts w:ascii="Times New Roman" w:hAnsi="Times New Roman" w:cs="Times New Roman"/>
                <w:sz w:val="20"/>
                <w:szCs w:val="20"/>
              </w:rPr>
              <w:t xml:space="preserve">иды </w:t>
            </w:r>
            <w:r>
              <w:rPr>
                <w:rFonts w:ascii="Times New Roman" w:hAnsi="Times New Roman" w:cs="Times New Roman"/>
                <w:sz w:val="20"/>
                <w:szCs w:val="20"/>
              </w:rPr>
              <w:t xml:space="preserve">экономической деятельности лиц </w:t>
            </w:r>
            <w:r w:rsidRPr="00287863">
              <w:rPr>
                <w:rFonts w:ascii="Times New Roman" w:hAnsi="Times New Roman" w:cs="Times New Roman"/>
                <w:sz w:val="20"/>
                <w:szCs w:val="20"/>
              </w:rPr>
              <w:t>в соответствии с Общероссийским классификатором видов экономической деятельн</w:t>
            </w:r>
            <w:r>
              <w:rPr>
                <w:rFonts w:ascii="Times New Roman" w:hAnsi="Times New Roman" w:cs="Times New Roman"/>
                <w:sz w:val="20"/>
                <w:szCs w:val="20"/>
              </w:rPr>
              <w:t>ости</w:t>
            </w:r>
          </w:p>
        </w:tc>
        <w:tc>
          <w:tcPr>
            <w:tcW w:w="742"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7336EC">
              <w:rPr>
                <w:rFonts w:ascii="Times New Roman" w:hAnsi="Times New Roman" w:cs="Times New Roman"/>
                <w:sz w:val="20"/>
                <w:szCs w:val="20"/>
              </w:rPr>
              <w:t>https://okn.lenobl.ru/ru/deiatelnost/knd/trebovoniya/</w:t>
            </w:r>
          </w:p>
        </w:tc>
      </w:tr>
      <w:tr w:rsidR="001B6FE9" w:rsidRPr="00904F92" w:rsidTr="00144678">
        <w:tc>
          <w:tcPr>
            <w:tcW w:w="346"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5</w:t>
            </w:r>
          </w:p>
        </w:tc>
        <w:tc>
          <w:tcPr>
            <w:tcW w:w="95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Т</w:t>
            </w:r>
            <w:r w:rsidRPr="003C2FD3">
              <w:rPr>
                <w:rFonts w:ascii="Times New Roman" w:hAnsi="Times New Roman" w:cs="Times New Roman"/>
                <w:sz w:val="20"/>
                <w:szCs w:val="20"/>
              </w:rPr>
              <w:t xml:space="preserve">ребования к проведению работ по сохранению объектов культурного наследия, в том числе о соответствии работ согласованной </w:t>
            </w:r>
            <w:r w:rsidRPr="003C2FD3">
              <w:rPr>
                <w:rFonts w:ascii="Times New Roman" w:hAnsi="Times New Roman" w:cs="Times New Roman"/>
                <w:sz w:val="20"/>
                <w:szCs w:val="20"/>
              </w:rPr>
              <w:lastRenderedPageBreak/>
              <w:t>проектной документации и разрешению на проведение работ по их сохранению</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Глава </w:t>
            </w:r>
            <w:r>
              <w:rPr>
                <w:rFonts w:ascii="Times New Roman" w:hAnsi="Times New Roman" w:cs="Times New Roman"/>
                <w:sz w:val="20"/>
                <w:szCs w:val="20"/>
                <w:lang w:val="en-US"/>
              </w:rPr>
              <w:t>II</w:t>
            </w:r>
            <w:r>
              <w:rPr>
                <w:rFonts w:ascii="Times New Roman" w:hAnsi="Times New Roman" w:cs="Times New Roman"/>
                <w:sz w:val="20"/>
                <w:szCs w:val="20"/>
              </w:rPr>
              <w:t xml:space="preserve">. </w:t>
            </w:r>
            <w:r w:rsidRPr="009F3E24">
              <w:rPr>
                <w:rFonts w:ascii="Times New Roman" w:hAnsi="Times New Roman" w:cs="Times New Roman"/>
                <w:sz w:val="20"/>
                <w:szCs w:val="20"/>
              </w:rPr>
              <w:t>Статья 11. Государственный контроль (надзор) за состоянием, содержанием, сохранением, использованием, популяр</w:t>
            </w:r>
            <w:r w:rsidRPr="009F3E24">
              <w:rPr>
                <w:rFonts w:ascii="Times New Roman" w:hAnsi="Times New Roman" w:cs="Times New Roman"/>
                <w:sz w:val="20"/>
                <w:szCs w:val="20"/>
              </w:rPr>
              <w:lastRenderedPageBreak/>
              <w:t>изацией и государственной охраной объектов культурного наследия</w:t>
            </w:r>
            <w:r>
              <w:rPr>
                <w:rFonts w:ascii="Times New Roman" w:hAnsi="Times New Roman" w:cs="Times New Roman"/>
                <w:sz w:val="20"/>
                <w:szCs w:val="20"/>
              </w:rPr>
              <w:t xml:space="preserve">. П. 2,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w:t>
            </w:r>
          </w:p>
        </w:tc>
        <w:tc>
          <w:tcPr>
            <w:tcW w:w="79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DC0FF7">
              <w:rPr>
                <w:rFonts w:ascii="Times New Roman" w:hAnsi="Times New Roman" w:cs="Times New Roman"/>
                <w:sz w:val="20"/>
                <w:szCs w:val="20"/>
              </w:rPr>
              <w:lastRenderedPageBreak/>
              <w:t>Федеральный закон от 25.06.2002 №</w:t>
            </w:r>
            <w:r>
              <w:rPr>
                <w:rFonts w:ascii="Times New Roman" w:hAnsi="Times New Roman" w:cs="Times New Roman"/>
                <w:sz w:val="20"/>
                <w:szCs w:val="20"/>
              </w:rPr>
              <w:t xml:space="preserve"> </w:t>
            </w:r>
            <w:r w:rsidRPr="00DC0FF7">
              <w:rPr>
                <w:rFonts w:ascii="Times New Roman" w:hAnsi="Times New Roman" w:cs="Times New Roman"/>
                <w:sz w:val="20"/>
                <w:szCs w:val="20"/>
              </w:rPr>
              <w:t xml:space="preserve">73-ФЗ «Об объектах культурного наследия (памятниках истории и </w:t>
            </w:r>
            <w:r w:rsidRPr="00DC0FF7">
              <w:rPr>
                <w:rFonts w:ascii="Times New Roman" w:hAnsi="Times New Roman" w:cs="Times New Roman"/>
                <w:sz w:val="20"/>
                <w:szCs w:val="20"/>
              </w:rPr>
              <w:lastRenderedPageBreak/>
              <w:t>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3E2FC9">
              <w:rPr>
                <w:rFonts w:ascii="Times New Roman" w:hAnsi="Times New Roman" w:cs="Times New Roman"/>
                <w:sz w:val="20"/>
                <w:szCs w:val="20"/>
              </w:rPr>
              <w:lastRenderedPageBreak/>
              <w:t>https://okn.lenobl.ru/ru/deiatelnost/knd/</w:t>
            </w:r>
          </w:p>
        </w:tc>
        <w:tc>
          <w:tcPr>
            <w:tcW w:w="68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Бессрочно</w:t>
            </w:r>
          </w:p>
        </w:tc>
        <w:tc>
          <w:tcPr>
            <w:tcW w:w="1701"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Объекты культурного наследия регионального значения, местного (муниципального) значения, выявленные объекты культурного наследия и объекты, обладающие признаками объекта культурного наследия, зоны </w:t>
            </w:r>
            <w:r>
              <w:rPr>
                <w:rFonts w:ascii="Times New Roman" w:hAnsi="Times New Roman" w:cs="Times New Roman"/>
                <w:sz w:val="20"/>
                <w:szCs w:val="20"/>
              </w:rPr>
              <w:lastRenderedPageBreak/>
              <w:t>охраны объектов культурного наследия регионального значения, зоны охраны объектов культурного наследия местного (муниципального) значения, защитные зоны объектов культурного наследия регионального значения, защитные зоны объектов культурного наследия местного (муниципального) значения, исторические поселения (за исключением расположенных на их территориях отдельных объектов культурного</w:t>
            </w:r>
            <w:proofErr w:type="gramEnd"/>
            <w:r>
              <w:rPr>
                <w:rFonts w:ascii="Times New Roman" w:hAnsi="Times New Roman" w:cs="Times New Roman"/>
                <w:sz w:val="20"/>
                <w:szCs w:val="20"/>
              </w:rPr>
              <w:t xml:space="preserve"> наследия федерального значения)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Комитет по сохранению культурного наследия Ленинградской области</w:t>
            </w:r>
          </w:p>
        </w:tc>
        <w:tc>
          <w:tcPr>
            <w:tcW w:w="737"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Юридические лица, индивидуальные предприниматели, граждане</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1B6FE9" w:rsidRDefault="00C441EF"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Федеральный </w:t>
            </w:r>
            <w:r w:rsidR="001B6FE9">
              <w:rPr>
                <w:rFonts w:ascii="Times New Roman" w:hAnsi="Times New Roman" w:cs="Times New Roman"/>
                <w:sz w:val="20"/>
                <w:szCs w:val="20"/>
              </w:rPr>
              <w:t>государственный контроль (надзор</w:t>
            </w:r>
            <w:r w:rsidR="001B6FE9" w:rsidRPr="003C2FD3">
              <w:rPr>
                <w:rFonts w:ascii="Times New Roman" w:hAnsi="Times New Roman" w:cs="Times New Roman"/>
                <w:sz w:val="20"/>
                <w:szCs w:val="20"/>
              </w:rPr>
              <w:t>) в области охраны объектов культурного наследия</w:t>
            </w:r>
            <w:r w:rsidR="004068C1">
              <w:rPr>
                <w:rFonts w:ascii="Times New Roman" w:hAnsi="Times New Roman" w:cs="Times New Roman"/>
                <w:sz w:val="20"/>
                <w:szCs w:val="20"/>
              </w:rPr>
              <w:t>.</w:t>
            </w:r>
          </w:p>
          <w:p w:rsidR="001B6FE9"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Привлечение к административной ответственности</w:t>
            </w:r>
            <w:r w:rsidR="004068C1">
              <w:rPr>
                <w:rFonts w:ascii="Times New Roman" w:hAnsi="Times New Roman" w:cs="Times New Roman"/>
                <w:sz w:val="20"/>
                <w:szCs w:val="20"/>
              </w:rPr>
              <w:t>.</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t xml:space="preserve">Выдача </w:t>
            </w:r>
            <w:r w:rsidRPr="008D40E1">
              <w:rPr>
                <w:rFonts w:ascii="Times New Roman" w:hAnsi="Times New Roman" w:cs="Times New Roman"/>
                <w:sz w:val="20"/>
                <w:szCs w:val="20"/>
              </w:rPr>
              <w:lastRenderedPageBreak/>
              <w:t>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86384F"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lastRenderedPageBreak/>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134"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w:t>
            </w:r>
            <w:r>
              <w:rPr>
                <w:rFonts w:ascii="Times New Roman" w:hAnsi="Times New Roman" w:cs="Times New Roman"/>
                <w:sz w:val="20"/>
                <w:szCs w:val="20"/>
              </w:rPr>
              <w:lastRenderedPageBreak/>
              <w:t>их лиц - от ста тысяч до одного миллиона рублей</w:t>
            </w:r>
          </w:p>
          <w:p w:rsidR="001B6FE9" w:rsidRDefault="001B6FE9" w:rsidP="001B6FE9">
            <w:pPr>
              <w:autoSpaceDE w:val="0"/>
              <w:autoSpaceDN w:val="0"/>
              <w:adjustRightInd w:val="0"/>
              <w:spacing w:after="0" w:line="240" w:lineRule="auto"/>
              <w:rPr>
                <w:rFonts w:ascii="Times New Roman" w:hAnsi="Times New Roman" w:cs="Times New Roman"/>
                <w:sz w:val="20"/>
                <w:szCs w:val="20"/>
              </w:rPr>
            </w:pPr>
          </w:p>
          <w:p w:rsidR="001B6FE9" w:rsidRPr="001462F8" w:rsidRDefault="001B6FE9" w:rsidP="001B6FE9">
            <w:pPr>
              <w:rPr>
                <w:rFonts w:ascii="Times New Roman" w:hAnsi="Times New Roman" w:cs="Times New Roman"/>
                <w:sz w:val="20"/>
                <w:szCs w:val="20"/>
              </w:rPr>
            </w:pPr>
          </w:p>
        </w:tc>
        <w:tc>
          <w:tcPr>
            <w:tcW w:w="793" w:type="dxa"/>
            <w:tcBorders>
              <w:top w:val="single" w:sz="4" w:space="0" w:color="auto"/>
              <w:left w:val="single" w:sz="4" w:space="0" w:color="auto"/>
              <w:bottom w:val="single" w:sz="4" w:space="0" w:color="auto"/>
              <w:right w:val="single" w:sz="4" w:space="0" w:color="auto"/>
            </w:tcBorders>
          </w:tcPr>
          <w:p w:rsidR="001B6FE9" w:rsidRPr="00185CAD" w:rsidRDefault="001B6FE9" w:rsidP="001B6FE9">
            <w:pPr>
              <w:autoSpaceDE w:val="0"/>
              <w:autoSpaceDN w:val="0"/>
              <w:adjustRightInd w:val="0"/>
              <w:spacing w:after="0" w:line="240" w:lineRule="auto"/>
              <w:rPr>
                <w:rFonts w:ascii="Times New Roman" w:hAnsi="Times New Roman" w:cs="Times New Roman"/>
                <w:sz w:val="20"/>
                <w:szCs w:val="20"/>
              </w:rPr>
            </w:pPr>
            <w:r w:rsidRPr="00185CAD">
              <w:rPr>
                <w:rFonts w:ascii="Times New Roman" w:hAnsi="Times New Roman" w:cs="Times New Roman"/>
                <w:sz w:val="20"/>
                <w:szCs w:val="20"/>
              </w:rPr>
              <w:lastRenderedPageBreak/>
              <w:t>Кодекс Российской Федерации</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185CAD">
              <w:rPr>
                <w:rFonts w:ascii="Times New Roman" w:hAnsi="Times New Roman" w:cs="Times New Roman"/>
                <w:sz w:val="20"/>
                <w:szCs w:val="20"/>
              </w:rPr>
              <w:t xml:space="preserve">б </w:t>
            </w:r>
            <w:r>
              <w:rPr>
                <w:rFonts w:ascii="Times New Roman" w:hAnsi="Times New Roman" w:cs="Times New Roman"/>
                <w:sz w:val="20"/>
                <w:szCs w:val="20"/>
              </w:rPr>
              <w:t>а</w:t>
            </w:r>
            <w:r w:rsidRPr="00185CAD">
              <w:rPr>
                <w:rFonts w:ascii="Times New Roman" w:hAnsi="Times New Roman" w:cs="Times New Roman"/>
                <w:sz w:val="20"/>
                <w:szCs w:val="20"/>
              </w:rPr>
              <w:t xml:space="preserve">дминистративных </w:t>
            </w:r>
            <w:r>
              <w:rPr>
                <w:rFonts w:ascii="Times New Roman" w:hAnsi="Times New Roman" w:cs="Times New Roman"/>
                <w:sz w:val="20"/>
                <w:szCs w:val="20"/>
              </w:rPr>
              <w:t>п</w:t>
            </w:r>
            <w:r w:rsidRPr="00185CAD">
              <w:rPr>
                <w:rFonts w:ascii="Times New Roman" w:hAnsi="Times New Roman" w:cs="Times New Roman"/>
                <w:sz w:val="20"/>
                <w:szCs w:val="20"/>
              </w:rPr>
              <w:t>равонарушениях</w:t>
            </w:r>
            <w:r>
              <w:rPr>
                <w:rFonts w:ascii="Times New Roman" w:hAnsi="Times New Roman" w:cs="Times New Roman"/>
                <w:sz w:val="20"/>
                <w:szCs w:val="20"/>
              </w:rPr>
              <w:t xml:space="preserve"> от 30.12.2001 № 195-ФЗ</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C03528">
              <w:rPr>
                <w:rFonts w:ascii="Times New Roman" w:hAnsi="Times New Roman" w:cs="Times New Roman"/>
                <w:sz w:val="20"/>
                <w:szCs w:val="20"/>
              </w:rPr>
              <w:t>Статья 7.14. Организация или проведение земляных, строительных или иных работ без разрешения органа, осущест</w:t>
            </w:r>
            <w:r w:rsidRPr="00C03528">
              <w:rPr>
                <w:rFonts w:ascii="Times New Roman" w:hAnsi="Times New Roman" w:cs="Times New Roman"/>
                <w:sz w:val="20"/>
                <w:szCs w:val="20"/>
              </w:rPr>
              <w:lastRenderedPageBreak/>
              <w:t>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tc>
        <w:tc>
          <w:tcPr>
            <w:tcW w:w="850" w:type="dxa"/>
            <w:tcBorders>
              <w:top w:val="single" w:sz="4" w:space="0" w:color="auto"/>
              <w:left w:val="single" w:sz="4" w:space="0" w:color="auto"/>
              <w:bottom w:val="single" w:sz="4" w:space="0" w:color="auto"/>
              <w:right w:val="single" w:sz="4" w:space="0" w:color="auto"/>
            </w:tcBorders>
          </w:tcPr>
          <w:p w:rsidR="001B6FE9" w:rsidRPr="00287863" w:rsidRDefault="001B6FE9" w:rsidP="001B6FE9">
            <w:pPr>
              <w:autoSpaceDE w:val="0"/>
              <w:autoSpaceDN w:val="0"/>
              <w:adjustRightInd w:val="0"/>
              <w:spacing w:after="0" w:line="240" w:lineRule="auto"/>
              <w:rPr>
                <w:rFonts w:ascii="Times New Roman" w:hAnsi="Times New Roman" w:cs="Times New Roman"/>
                <w:sz w:val="20"/>
                <w:szCs w:val="20"/>
              </w:rPr>
            </w:pPr>
            <w:r w:rsidRPr="00287863">
              <w:rPr>
                <w:rFonts w:ascii="Times New Roman" w:hAnsi="Times New Roman" w:cs="Times New Roman"/>
                <w:sz w:val="20"/>
                <w:szCs w:val="20"/>
              </w:rPr>
              <w:lastRenderedPageBreak/>
              <w:t>В</w:t>
            </w:r>
            <w:r>
              <w:rPr>
                <w:rFonts w:ascii="Times New Roman" w:hAnsi="Times New Roman" w:cs="Times New Roman"/>
                <w:sz w:val="20"/>
                <w:szCs w:val="20"/>
              </w:rPr>
              <w:t>се в</w:t>
            </w:r>
            <w:r w:rsidRPr="00287863">
              <w:rPr>
                <w:rFonts w:ascii="Times New Roman" w:hAnsi="Times New Roman" w:cs="Times New Roman"/>
                <w:sz w:val="20"/>
                <w:szCs w:val="20"/>
              </w:rPr>
              <w:t xml:space="preserve">иды </w:t>
            </w:r>
            <w:r>
              <w:rPr>
                <w:rFonts w:ascii="Times New Roman" w:hAnsi="Times New Roman" w:cs="Times New Roman"/>
                <w:sz w:val="20"/>
                <w:szCs w:val="20"/>
              </w:rPr>
              <w:t xml:space="preserve">экономической деятельности лиц </w:t>
            </w:r>
            <w:r w:rsidRPr="00287863">
              <w:rPr>
                <w:rFonts w:ascii="Times New Roman" w:hAnsi="Times New Roman" w:cs="Times New Roman"/>
                <w:sz w:val="20"/>
                <w:szCs w:val="20"/>
              </w:rPr>
              <w:t>в соответствии с Общероссийским классификатором видов экономической деятель</w:t>
            </w:r>
            <w:r w:rsidRPr="00287863">
              <w:rPr>
                <w:rFonts w:ascii="Times New Roman" w:hAnsi="Times New Roman" w:cs="Times New Roman"/>
                <w:sz w:val="20"/>
                <w:szCs w:val="20"/>
              </w:rPr>
              <w:lastRenderedPageBreak/>
              <w:t>н</w:t>
            </w:r>
            <w:r>
              <w:rPr>
                <w:rFonts w:ascii="Times New Roman" w:hAnsi="Times New Roman" w:cs="Times New Roman"/>
                <w:sz w:val="20"/>
                <w:szCs w:val="20"/>
              </w:rPr>
              <w:t>ости</w:t>
            </w:r>
          </w:p>
        </w:tc>
        <w:tc>
          <w:tcPr>
            <w:tcW w:w="742"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7336EC">
              <w:rPr>
                <w:rFonts w:ascii="Times New Roman" w:hAnsi="Times New Roman" w:cs="Times New Roman"/>
                <w:sz w:val="20"/>
                <w:szCs w:val="20"/>
              </w:rPr>
              <w:lastRenderedPageBreak/>
              <w:t>https://okn.lenobl.ru/ru/deiatelnost/knd/trebovoniya/</w:t>
            </w:r>
          </w:p>
        </w:tc>
      </w:tr>
      <w:tr w:rsidR="001B6FE9" w:rsidRPr="00904F92" w:rsidTr="00144678">
        <w:tc>
          <w:tcPr>
            <w:tcW w:w="346"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6</w:t>
            </w:r>
          </w:p>
        </w:tc>
        <w:tc>
          <w:tcPr>
            <w:tcW w:w="95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Т</w:t>
            </w:r>
            <w:r w:rsidRPr="003C2FD3">
              <w:rPr>
                <w:rFonts w:ascii="Times New Roman" w:hAnsi="Times New Roman" w:cs="Times New Roman"/>
                <w:sz w:val="20"/>
                <w:szCs w:val="20"/>
              </w:rPr>
              <w:t>ребования к осуществлению деятельн</w:t>
            </w:r>
            <w:r w:rsidRPr="003C2FD3">
              <w:rPr>
                <w:rFonts w:ascii="Times New Roman" w:hAnsi="Times New Roman" w:cs="Times New Roman"/>
                <w:sz w:val="20"/>
                <w:szCs w:val="20"/>
              </w:rPr>
              <w:lastRenderedPageBreak/>
              <w:t xml:space="preserve">ости в границах территории объекта культурного наследия, в границах территорий зон охраны объекта культурного наследия, защитной зоны объекта культурного наследия, в границах территории достопримечательного места, в границах территории исторического поселения либо требования особого </w:t>
            </w:r>
            <w:r w:rsidRPr="003C2FD3">
              <w:rPr>
                <w:rFonts w:ascii="Times New Roman" w:hAnsi="Times New Roman" w:cs="Times New Roman"/>
                <w:sz w:val="20"/>
                <w:szCs w:val="20"/>
              </w:rPr>
              <w:lastRenderedPageBreak/>
              <w:t>режима использования земельного участка, водного объекта или его части, в границах которых располагается объект археологического наследия, установленные настоящим Федеральным законом</w:t>
            </w:r>
            <w:proofErr w:type="gramEnd"/>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Глава </w:t>
            </w:r>
            <w:r>
              <w:rPr>
                <w:rFonts w:ascii="Times New Roman" w:hAnsi="Times New Roman" w:cs="Times New Roman"/>
                <w:sz w:val="20"/>
                <w:szCs w:val="20"/>
                <w:lang w:val="en-US"/>
              </w:rPr>
              <w:t>II</w:t>
            </w:r>
            <w:r>
              <w:rPr>
                <w:rFonts w:ascii="Times New Roman" w:hAnsi="Times New Roman" w:cs="Times New Roman"/>
                <w:sz w:val="20"/>
                <w:szCs w:val="20"/>
              </w:rPr>
              <w:t xml:space="preserve">. </w:t>
            </w:r>
            <w:r w:rsidRPr="009F3E24">
              <w:rPr>
                <w:rFonts w:ascii="Times New Roman" w:hAnsi="Times New Roman" w:cs="Times New Roman"/>
                <w:sz w:val="20"/>
                <w:szCs w:val="20"/>
              </w:rPr>
              <w:t>Статья 11. Государственны</w:t>
            </w:r>
            <w:r w:rsidRPr="009F3E24">
              <w:rPr>
                <w:rFonts w:ascii="Times New Roman" w:hAnsi="Times New Roman" w:cs="Times New Roman"/>
                <w:sz w:val="20"/>
                <w:szCs w:val="20"/>
              </w:rPr>
              <w:lastRenderedPageBreak/>
              <w:t>й контроль (надзор) за состоянием, содержанием, сохранением, использованием, популяризацией и государственной охраной объектов культурного наследия</w:t>
            </w:r>
            <w:r>
              <w:rPr>
                <w:rFonts w:ascii="Times New Roman" w:hAnsi="Times New Roman" w:cs="Times New Roman"/>
                <w:sz w:val="20"/>
                <w:szCs w:val="20"/>
              </w:rPr>
              <w:t xml:space="preserve">. П. 2,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w:t>
            </w:r>
          </w:p>
        </w:tc>
        <w:tc>
          <w:tcPr>
            <w:tcW w:w="79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DC0FF7">
              <w:rPr>
                <w:rFonts w:ascii="Times New Roman" w:hAnsi="Times New Roman" w:cs="Times New Roman"/>
                <w:sz w:val="20"/>
                <w:szCs w:val="20"/>
              </w:rPr>
              <w:lastRenderedPageBreak/>
              <w:t>Федеральный закон от 25.06.2</w:t>
            </w:r>
            <w:r w:rsidRPr="00DC0FF7">
              <w:rPr>
                <w:rFonts w:ascii="Times New Roman" w:hAnsi="Times New Roman" w:cs="Times New Roman"/>
                <w:sz w:val="20"/>
                <w:szCs w:val="20"/>
              </w:rPr>
              <w:lastRenderedPageBreak/>
              <w:t>002 №</w:t>
            </w:r>
            <w:r>
              <w:rPr>
                <w:rFonts w:ascii="Times New Roman" w:hAnsi="Times New Roman" w:cs="Times New Roman"/>
                <w:sz w:val="20"/>
                <w:szCs w:val="20"/>
              </w:rPr>
              <w:t xml:space="preserve"> </w:t>
            </w:r>
            <w:r w:rsidRPr="00DC0FF7">
              <w:rPr>
                <w:rFonts w:ascii="Times New Roman" w:hAnsi="Times New Roman" w:cs="Times New Roman"/>
                <w:sz w:val="20"/>
                <w:szCs w:val="20"/>
              </w:rPr>
              <w:t>73-ФЗ «Об объектах культурного наследия (памятниках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3E2FC9">
              <w:rPr>
                <w:rFonts w:ascii="Times New Roman" w:hAnsi="Times New Roman" w:cs="Times New Roman"/>
                <w:sz w:val="20"/>
                <w:szCs w:val="20"/>
              </w:rPr>
              <w:lastRenderedPageBreak/>
              <w:t>https://okn.lenobl.ru/ru/deiatelnost/knd/</w:t>
            </w:r>
          </w:p>
        </w:tc>
        <w:tc>
          <w:tcPr>
            <w:tcW w:w="68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Бессрочно</w:t>
            </w:r>
          </w:p>
        </w:tc>
        <w:tc>
          <w:tcPr>
            <w:tcW w:w="1701"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Объекты культурного наследия регионального значения, </w:t>
            </w:r>
            <w:r>
              <w:rPr>
                <w:rFonts w:ascii="Times New Roman" w:hAnsi="Times New Roman" w:cs="Times New Roman"/>
                <w:sz w:val="20"/>
                <w:szCs w:val="20"/>
              </w:rPr>
              <w:lastRenderedPageBreak/>
              <w:t xml:space="preserve">местного (муниципального) значения, выявленные объекты культурного наследия и объекты, обладающие признаками объекта культурного наследия, зоны охраны объектов культурного наследия регионального значения, зоны охраны объектов культурного наследия местного (муниципального) значения, защитные зоны объектов культурного наследия регионального значения, защитные зоны объектов культурного наследия местного (муниципального) значения, исторические поселения (за исключением расположенных </w:t>
            </w:r>
            <w:r>
              <w:rPr>
                <w:rFonts w:ascii="Times New Roman" w:hAnsi="Times New Roman" w:cs="Times New Roman"/>
                <w:sz w:val="20"/>
                <w:szCs w:val="20"/>
              </w:rPr>
              <w:lastRenderedPageBreak/>
              <w:t>на их территориях отдельных объектов культурного</w:t>
            </w:r>
            <w:proofErr w:type="gramEnd"/>
            <w:r>
              <w:rPr>
                <w:rFonts w:ascii="Times New Roman" w:hAnsi="Times New Roman" w:cs="Times New Roman"/>
                <w:sz w:val="20"/>
                <w:szCs w:val="20"/>
              </w:rPr>
              <w:t xml:space="preserve"> наследия федерального значения)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Комитет по сохранению культурного наследия Ленинградской </w:t>
            </w:r>
            <w:r>
              <w:rPr>
                <w:rFonts w:ascii="Times New Roman" w:hAnsi="Times New Roman" w:cs="Times New Roman"/>
                <w:sz w:val="20"/>
                <w:szCs w:val="20"/>
              </w:rPr>
              <w:lastRenderedPageBreak/>
              <w:t>области</w:t>
            </w:r>
          </w:p>
        </w:tc>
        <w:tc>
          <w:tcPr>
            <w:tcW w:w="737"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lastRenderedPageBreak/>
              <w:t>Юридические лица, индивидуаль</w:t>
            </w:r>
            <w:r>
              <w:rPr>
                <w:rFonts w:ascii="Times New Roman" w:hAnsi="Times New Roman" w:cs="Times New Roman"/>
                <w:sz w:val="20"/>
                <w:szCs w:val="20"/>
              </w:rPr>
              <w:lastRenderedPageBreak/>
              <w:t>ные предприниматели, граждане</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1B6FE9" w:rsidRDefault="00C441EF"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Федеральный </w:t>
            </w:r>
            <w:r w:rsidR="001B6FE9">
              <w:rPr>
                <w:rFonts w:ascii="Times New Roman" w:hAnsi="Times New Roman" w:cs="Times New Roman"/>
                <w:sz w:val="20"/>
                <w:szCs w:val="20"/>
              </w:rPr>
              <w:t xml:space="preserve">государственный контроль </w:t>
            </w:r>
            <w:r w:rsidR="001B6FE9">
              <w:rPr>
                <w:rFonts w:ascii="Times New Roman" w:hAnsi="Times New Roman" w:cs="Times New Roman"/>
                <w:sz w:val="20"/>
                <w:szCs w:val="20"/>
              </w:rPr>
              <w:lastRenderedPageBreak/>
              <w:t>(надзор</w:t>
            </w:r>
            <w:r w:rsidR="001B6FE9" w:rsidRPr="003C2FD3">
              <w:rPr>
                <w:rFonts w:ascii="Times New Roman" w:hAnsi="Times New Roman" w:cs="Times New Roman"/>
                <w:sz w:val="20"/>
                <w:szCs w:val="20"/>
              </w:rPr>
              <w:t>) в области охраны объектов культурного наследия</w:t>
            </w:r>
            <w:r w:rsidR="004068C1">
              <w:rPr>
                <w:rFonts w:ascii="Times New Roman" w:hAnsi="Times New Roman" w:cs="Times New Roman"/>
                <w:sz w:val="20"/>
                <w:szCs w:val="20"/>
              </w:rPr>
              <w:t>.</w:t>
            </w:r>
          </w:p>
          <w:p w:rsidR="001B6FE9"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Привлечение к административной ответственности</w:t>
            </w:r>
            <w:r w:rsidR="004068C1">
              <w:rPr>
                <w:rFonts w:ascii="Times New Roman" w:hAnsi="Times New Roman" w:cs="Times New Roman"/>
                <w:sz w:val="20"/>
                <w:szCs w:val="20"/>
              </w:rPr>
              <w:t>.</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86384F"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lastRenderedPageBreak/>
              <w:t xml:space="preserve">Выдача разрешений на проведение работ по сохранению объектов </w:t>
            </w:r>
            <w:r w:rsidRPr="008D40E1">
              <w:rPr>
                <w:rFonts w:ascii="Times New Roman" w:hAnsi="Times New Roman" w:cs="Times New Roman"/>
                <w:sz w:val="20"/>
                <w:szCs w:val="20"/>
              </w:rPr>
              <w:lastRenderedPageBreak/>
              <w:t>культурного наследия регионального значения или выявленных объектов культурного наследия</w:t>
            </w:r>
          </w:p>
        </w:tc>
        <w:tc>
          <w:tcPr>
            <w:tcW w:w="1134"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Н</w:t>
            </w:r>
            <w:r w:rsidRPr="002F28D5">
              <w:rPr>
                <w:rFonts w:ascii="Times New Roman" w:hAnsi="Times New Roman" w:cs="Times New Roman"/>
                <w:sz w:val="20"/>
                <w:szCs w:val="20"/>
              </w:rPr>
              <w:t xml:space="preserve">аложение административного штрафа на граждан в </w:t>
            </w:r>
            <w:r w:rsidRPr="002F28D5">
              <w:rPr>
                <w:rFonts w:ascii="Times New Roman" w:hAnsi="Times New Roman" w:cs="Times New Roman"/>
                <w:sz w:val="20"/>
                <w:szCs w:val="20"/>
              </w:rPr>
              <w:lastRenderedPageBreak/>
              <w:t>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r w:rsidR="004068C1">
              <w:rPr>
                <w:rFonts w:ascii="Times New Roman" w:hAnsi="Times New Roman" w:cs="Times New Roman"/>
                <w:sz w:val="20"/>
                <w:szCs w:val="20"/>
              </w:rPr>
              <w:t>.</w:t>
            </w:r>
          </w:p>
          <w:p w:rsidR="004068C1" w:rsidRDefault="004068C1" w:rsidP="004068C1">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w:t>
            </w:r>
            <w:r>
              <w:rPr>
                <w:rFonts w:ascii="Times New Roman" w:hAnsi="Times New Roman" w:cs="Times New Roman"/>
                <w:sz w:val="20"/>
                <w:szCs w:val="20"/>
              </w:rPr>
              <w:lastRenderedPageBreak/>
              <w:t>миллиона рублей</w:t>
            </w:r>
          </w:p>
          <w:p w:rsidR="004068C1" w:rsidRPr="00904F92" w:rsidRDefault="004068C1" w:rsidP="001B6FE9">
            <w:pPr>
              <w:autoSpaceDE w:val="0"/>
              <w:autoSpaceDN w:val="0"/>
              <w:adjustRightInd w:val="0"/>
              <w:spacing w:after="0" w:line="240" w:lineRule="auto"/>
              <w:rPr>
                <w:rFonts w:ascii="Times New Roman" w:hAnsi="Times New Roman" w:cs="Times New Roman"/>
                <w:sz w:val="20"/>
                <w:szCs w:val="20"/>
              </w:rPr>
            </w:pPr>
          </w:p>
        </w:tc>
        <w:tc>
          <w:tcPr>
            <w:tcW w:w="793" w:type="dxa"/>
            <w:tcBorders>
              <w:top w:val="single" w:sz="4" w:space="0" w:color="auto"/>
              <w:left w:val="single" w:sz="4" w:space="0" w:color="auto"/>
              <w:bottom w:val="single" w:sz="4" w:space="0" w:color="auto"/>
              <w:right w:val="single" w:sz="4" w:space="0" w:color="auto"/>
            </w:tcBorders>
          </w:tcPr>
          <w:p w:rsidR="001B6FE9" w:rsidRPr="00185CAD" w:rsidRDefault="001B6FE9" w:rsidP="001B6FE9">
            <w:pPr>
              <w:autoSpaceDE w:val="0"/>
              <w:autoSpaceDN w:val="0"/>
              <w:adjustRightInd w:val="0"/>
              <w:spacing w:after="0" w:line="240" w:lineRule="auto"/>
              <w:rPr>
                <w:rFonts w:ascii="Times New Roman" w:hAnsi="Times New Roman" w:cs="Times New Roman"/>
                <w:sz w:val="20"/>
                <w:szCs w:val="20"/>
              </w:rPr>
            </w:pPr>
            <w:r w:rsidRPr="00185CAD">
              <w:rPr>
                <w:rFonts w:ascii="Times New Roman" w:hAnsi="Times New Roman" w:cs="Times New Roman"/>
                <w:sz w:val="20"/>
                <w:szCs w:val="20"/>
              </w:rPr>
              <w:lastRenderedPageBreak/>
              <w:t>Кодекс Российской Федерации</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о</w:t>
            </w:r>
            <w:r w:rsidRPr="00185CAD">
              <w:rPr>
                <w:rFonts w:ascii="Times New Roman" w:hAnsi="Times New Roman" w:cs="Times New Roman"/>
                <w:sz w:val="20"/>
                <w:szCs w:val="20"/>
              </w:rPr>
              <w:t xml:space="preserve">б </w:t>
            </w:r>
            <w:r>
              <w:rPr>
                <w:rFonts w:ascii="Times New Roman" w:hAnsi="Times New Roman" w:cs="Times New Roman"/>
                <w:sz w:val="20"/>
                <w:szCs w:val="20"/>
              </w:rPr>
              <w:t>а</w:t>
            </w:r>
            <w:r w:rsidRPr="00185CAD">
              <w:rPr>
                <w:rFonts w:ascii="Times New Roman" w:hAnsi="Times New Roman" w:cs="Times New Roman"/>
                <w:sz w:val="20"/>
                <w:szCs w:val="20"/>
              </w:rPr>
              <w:t xml:space="preserve">дминистративных </w:t>
            </w:r>
            <w:r>
              <w:rPr>
                <w:rFonts w:ascii="Times New Roman" w:hAnsi="Times New Roman" w:cs="Times New Roman"/>
                <w:sz w:val="20"/>
                <w:szCs w:val="20"/>
              </w:rPr>
              <w:t>п</w:t>
            </w:r>
            <w:r w:rsidRPr="00185CAD">
              <w:rPr>
                <w:rFonts w:ascii="Times New Roman" w:hAnsi="Times New Roman" w:cs="Times New Roman"/>
                <w:sz w:val="20"/>
                <w:szCs w:val="20"/>
              </w:rPr>
              <w:t>равонарушениях</w:t>
            </w:r>
            <w:r>
              <w:rPr>
                <w:rFonts w:ascii="Times New Roman" w:hAnsi="Times New Roman" w:cs="Times New Roman"/>
                <w:sz w:val="20"/>
                <w:szCs w:val="20"/>
              </w:rPr>
              <w:t xml:space="preserve"> от 30.12.2001 № 195-ФЗ</w:t>
            </w:r>
          </w:p>
        </w:tc>
        <w:tc>
          <w:tcPr>
            <w:tcW w:w="907"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rPr>
                <w:rFonts w:ascii="Times New Roman" w:hAnsi="Times New Roman" w:cs="Times New Roman"/>
                <w:sz w:val="20"/>
                <w:szCs w:val="20"/>
              </w:rPr>
            </w:pPr>
            <w:r w:rsidRPr="002F28D5">
              <w:rPr>
                <w:rFonts w:ascii="Times New Roman" w:hAnsi="Times New Roman" w:cs="Times New Roman"/>
                <w:sz w:val="20"/>
                <w:szCs w:val="20"/>
              </w:rPr>
              <w:lastRenderedPageBreak/>
              <w:t>Статья 7.13. Нарушение требован</w:t>
            </w:r>
            <w:r w:rsidRPr="002F28D5">
              <w:rPr>
                <w:rFonts w:ascii="Times New Roman" w:hAnsi="Times New Roman" w:cs="Times New Roman"/>
                <w:sz w:val="20"/>
                <w:szCs w:val="20"/>
              </w:rPr>
              <w:lastRenderedPageBreak/>
              <w:t>ий законодательства об охране объектов культурного наследия (памятников истории и культуры) народов Российской Федерации</w:t>
            </w:r>
            <w:r w:rsidR="004068C1">
              <w:rPr>
                <w:rFonts w:ascii="Times New Roman" w:hAnsi="Times New Roman" w:cs="Times New Roman"/>
                <w:sz w:val="20"/>
                <w:szCs w:val="20"/>
              </w:rPr>
              <w:t>.</w:t>
            </w:r>
          </w:p>
          <w:p w:rsidR="004068C1" w:rsidRPr="00904F92" w:rsidRDefault="004068C1" w:rsidP="001B6FE9">
            <w:pPr>
              <w:autoSpaceDE w:val="0"/>
              <w:autoSpaceDN w:val="0"/>
              <w:adjustRightInd w:val="0"/>
              <w:spacing w:after="0" w:line="240" w:lineRule="auto"/>
              <w:rPr>
                <w:rFonts w:ascii="Times New Roman" w:hAnsi="Times New Roman" w:cs="Times New Roman"/>
                <w:sz w:val="20"/>
                <w:szCs w:val="20"/>
              </w:rPr>
            </w:pPr>
            <w:r w:rsidRPr="00C03528">
              <w:rPr>
                <w:rFonts w:ascii="Times New Roman" w:hAnsi="Times New Roman" w:cs="Times New Roman"/>
                <w:sz w:val="20"/>
                <w:szCs w:val="20"/>
              </w:rPr>
              <w:t>Статья 7.14. Организация или проведение земляных, строительных или иных работ без разрешения органа, осуществляющего государс</w:t>
            </w:r>
            <w:r w:rsidRPr="00C03528">
              <w:rPr>
                <w:rFonts w:ascii="Times New Roman" w:hAnsi="Times New Roman" w:cs="Times New Roman"/>
                <w:sz w:val="20"/>
                <w:szCs w:val="20"/>
              </w:rPr>
              <w:lastRenderedPageBreak/>
              <w:t>твенный надзор за состоянием, содержанием, сохранением, использованием, популяризацией и государственной охраной объектов культурного наследия</w:t>
            </w:r>
          </w:p>
        </w:tc>
        <w:tc>
          <w:tcPr>
            <w:tcW w:w="850" w:type="dxa"/>
            <w:tcBorders>
              <w:top w:val="single" w:sz="4" w:space="0" w:color="auto"/>
              <w:left w:val="single" w:sz="4" w:space="0" w:color="auto"/>
              <w:bottom w:val="single" w:sz="4" w:space="0" w:color="auto"/>
              <w:right w:val="single" w:sz="4" w:space="0" w:color="auto"/>
            </w:tcBorders>
          </w:tcPr>
          <w:p w:rsidR="001B6FE9" w:rsidRPr="00287863" w:rsidRDefault="001B6FE9" w:rsidP="001B6FE9">
            <w:pPr>
              <w:autoSpaceDE w:val="0"/>
              <w:autoSpaceDN w:val="0"/>
              <w:adjustRightInd w:val="0"/>
              <w:spacing w:after="0" w:line="240" w:lineRule="auto"/>
              <w:rPr>
                <w:rFonts w:ascii="Times New Roman" w:hAnsi="Times New Roman" w:cs="Times New Roman"/>
                <w:sz w:val="20"/>
                <w:szCs w:val="20"/>
              </w:rPr>
            </w:pPr>
            <w:r w:rsidRPr="00287863">
              <w:rPr>
                <w:rFonts w:ascii="Times New Roman" w:hAnsi="Times New Roman" w:cs="Times New Roman"/>
                <w:sz w:val="20"/>
                <w:szCs w:val="20"/>
              </w:rPr>
              <w:lastRenderedPageBreak/>
              <w:t>В</w:t>
            </w:r>
            <w:r>
              <w:rPr>
                <w:rFonts w:ascii="Times New Roman" w:hAnsi="Times New Roman" w:cs="Times New Roman"/>
                <w:sz w:val="20"/>
                <w:szCs w:val="20"/>
              </w:rPr>
              <w:t>се в</w:t>
            </w:r>
            <w:r w:rsidRPr="00287863">
              <w:rPr>
                <w:rFonts w:ascii="Times New Roman" w:hAnsi="Times New Roman" w:cs="Times New Roman"/>
                <w:sz w:val="20"/>
                <w:szCs w:val="20"/>
              </w:rPr>
              <w:t xml:space="preserve">иды </w:t>
            </w:r>
            <w:r>
              <w:rPr>
                <w:rFonts w:ascii="Times New Roman" w:hAnsi="Times New Roman" w:cs="Times New Roman"/>
                <w:sz w:val="20"/>
                <w:szCs w:val="20"/>
              </w:rPr>
              <w:t>экономической деятель</w:t>
            </w:r>
            <w:r>
              <w:rPr>
                <w:rFonts w:ascii="Times New Roman" w:hAnsi="Times New Roman" w:cs="Times New Roman"/>
                <w:sz w:val="20"/>
                <w:szCs w:val="20"/>
              </w:rPr>
              <w:lastRenderedPageBreak/>
              <w:t xml:space="preserve">ности лиц </w:t>
            </w:r>
            <w:r w:rsidRPr="00287863">
              <w:rPr>
                <w:rFonts w:ascii="Times New Roman" w:hAnsi="Times New Roman" w:cs="Times New Roman"/>
                <w:sz w:val="20"/>
                <w:szCs w:val="20"/>
              </w:rPr>
              <w:t>в соответствии с Общероссийским классификатором видов экономической деятельн</w:t>
            </w:r>
            <w:r>
              <w:rPr>
                <w:rFonts w:ascii="Times New Roman" w:hAnsi="Times New Roman" w:cs="Times New Roman"/>
                <w:sz w:val="20"/>
                <w:szCs w:val="20"/>
              </w:rPr>
              <w:t>ости</w:t>
            </w:r>
          </w:p>
        </w:tc>
        <w:tc>
          <w:tcPr>
            <w:tcW w:w="742"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7336EC">
              <w:rPr>
                <w:rFonts w:ascii="Times New Roman" w:hAnsi="Times New Roman" w:cs="Times New Roman"/>
                <w:sz w:val="20"/>
                <w:szCs w:val="20"/>
              </w:rPr>
              <w:lastRenderedPageBreak/>
              <w:t>https://okn.lenobl.ru/ru/deiatelnost/</w:t>
            </w:r>
            <w:r w:rsidRPr="007336EC">
              <w:rPr>
                <w:rFonts w:ascii="Times New Roman" w:hAnsi="Times New Roman" w:cs="Times New Roman"/>
                <w:sz w:val="20"/>
                <w:szCs w:val="20"/>
              </w:rPr>
              <w:lastRenderedPageBreak/>
              <w:t>knd/trebovoniya/</w:t>
            </w:r>
          </w:p>
        </w:tc>
      </w:tr>
      <w:tr w:rsidR="00C77EC4" w:rsidRPr="00904F92" w:rsidTr="00144678">
        <w:tc>
          <w:tcPr>
            <w:tcW w:w="346" w:type="dxa"/>
            <w:tcBorders>
              <w:top w:val="single" w:sz="4" w:space="0" w:color="auto"/>
              <w:left w:val="single" w:sz="4" w:space="0" w:color="auto"/>
              <w:bottom w:val="single" w:sz="4" w:space="0" w:color="auto"/>
              <w:right w:val="single" w:sz="4" w:space="0" w:color="auto"/>
            </w:tcBorders>
          </w:tcPr>
          <w:p w:rsidR="00C77EC4" w:rsidRPr="00904F92" w:rsidRDefault="00C77EC4" w:rsidP="00C77EC4">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7</w:t>
            </w:r>
          </w:p>
        </w:tc>
        <w:tc>
          <w:tcPr>
            <w:tcW w:w="957" w:type="dxa"/>
            <w:tcBorders>
              <w:top w:val="single" w:sz="4" w:space="0" w:color="auto"/>
              <w:left w:val="single" w:sz="4" w:space="0" w:color="auto"/>
              <w:bottom w:val="single" w:sz="4" w:space="0" w:color="auto"/>
              <w:right w:val="single" w:sz="4" w:space="0" w:color="auto"/>
            </w:tcBorders>
          </w:tcPr>
          <w:p w:rsidR="00C77EC4" w:rsidRPr="00904F92" w:rsidRDefault="00C77EC4" w:rsidP="00C77EC4">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Т</w:t>
            </w:r>
            <w:r w:rsidRPr="003C2FD3">
              <w:rPr>
                <w:rFonts w:ascii="Times New Roman" w:hAnsi="Times New Roman" w:cs="Times New Roman"/>
                <w:sz w:val="20"/>
                <w:szCs w:val="20"/>
              </w:rPr>
              <w:t xml:space="preserve">ребования к обеспечению доступности для инвалидов объектов социальной, инженерной и транспортной </w:t>
            </w:r>
            <w:r w:rsidRPr="003C2FD3">
              <w:rPr>
                <w:rFonts w:ascii="Times New Roman" w:hAnsi="Times New Roman" w:cs="Times New Roman"/>
                <w:sz w:val="20"/>
                <w:szCs w:val="20"/>
              </w:rPr>
              <w:lastRenderedPageBreak/>
              <w:t>инфраструктур и предоставляемых услуг</w:t>
            </w:r>
          </w:p>
        </w:tc>
        <w:tc>
          <w:tcPr>
            <w:tcW w:w="907" w:type="dxa"/>
            <w:tcBorders>
              <w:top w:val="single" w:sz="4" w:space="0" w:color="auto"/>
              <w:left w:val="single" w:sz="4" w:space="0" w:color="auto"/>
              <w:bottom w:val="single" w:sz="4" w:space="0" w:color="auto"/>
              <w:right w:val="single" w:sz="4" w:space="0" w:color="auto"/>
            </w:tcBorders>
          </w:tcPr>
          <w:p w:rsidR="00C77EC4" w:rsidRPr="00904F92" w:rsidRDefault="00C77EC4" w:rsidP="00C77EC4">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Глава </w:t>
            </w:r>
            <w:r>
              <w:rPr>
                <w:rFonts w:ascii="Times New Roman" w:hAnsi="Times New Roman" w:cs="Times New Roman"/>
                <w:sz w:val="20"/>
                <w:szCs w:val="20"/>
                <w:lang w:val="en-US"/>
              </w:rPr>
              <w:t>II</w:t>
            </w:r>
            <w:r>
              <w:rPr>
                <w:rFonts w:ascii="Times New Roman" w:hAnsi="Times New Roman" w:cs="Times New Roman"/>
                <w:sz w:val="20"/>
                <w:szCs w:val="20"/>
              </w:rPr>
              <w:t xml:space="preserve">. </w:t>
            </w:r>
            <w:r w:rsidRPr="009F3E24">
              <w:rPr>
                <w:rFonts w:ascii="Times New Roman" w:hAnsi="Times New Roman" w:cs="Times New Roman"/>
                <w:sz w:val="20"/>
                <w:szCs w:val="20"/>
              </w:rPr>
              <w:t xml:space="preserve">Статья 11. Государственный контроль (надзор) за состоянием, содержанием, сохранением, </w:t>
            </w:r>
            <w:r w:rsidRPr="009F3E24">
              <w:rPr>
                <w:rFonts w:ascii="Times New Roman" w:hAnsi="Times New Roman" w:cs="Times New Roman"/>
                <w:sz w:val="20"/>
                <w:szCs w:val="20"/>
              </w:rPr>
              <w:lastRenderedPageBreak/>
              <w:t>использованием, популяризацией и государственной охраной объектов культурного наследия</w:t>
            </w:r>
            <w:r>
              <w:rPr>
                <w:rFonts w:ascii="Times New Roman" w:hAnsi="Times New Roman" w:cs="Times New Roman"/>
                <w:sz w:val="20"/>
                <w:szCs w:val="20"/>
              </w:rPr>
              <w:t xml:space="preserve">. П. 2,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w:t>
            </w:r>
          </w:p>
        </w:tc>
        <w:tc>
          <w:tcPr>
            <w:tcW w:w="794" w:type="dxa"/>
            <w:tcBorders>
              <w:top w:val="single" w:sz="4" w:space="0" w:color="auto"/>
              <w:left w:val="single" w:sz="4" w:space="0" w:color="auto"/>
              <w:bottom w:val="single" w:sz="4" w:space="0" w:color="auto"/>
              <w:right w:val="single" w:sz="4" w:space="0" w:color="auto"/>
            </w:tcBorders>
          </w:tcPr>
          <w:p w:rsidR="00C77EC4" w:rsidRPr="00904F92" w:rsidRDefault="00C77EC4" w:rsidP="00185CAD">
            <w:pPr>
              <w:autoSpaceDE w:val="0"/>
              <w:autoSpaceDN w:val="0"/>
              <w:adjustRightInd w:val="0"/>
              <w:spacing w:after="0" w:line="240" w:lineRule="auto"/>
              <w:rPr>
                <w:rFonts w:ascii="Times New Roman" w:hAnsi="Times New Roman" w:cs="Times New Roman"/>
                <w:sz w:val="20"/>
                <w:szCs w:val="20"/>
              </w:rPr>
            </w:pPr>
            <w:r w:rsidRPr="00DC0FF7">
              <w:rPr>
                <w:rFonts w:ascii="Times New Roman" w:hAnsi="Times New Roman" w:cs="Times New Roman"/>
                <w:sz w:val="20"/>
                <w:szCs w:val="20"/>
              </w:rPr>
              <w:lastRenderedPageBreak/>
              <w:t>Федеральный закон от 25.06.2002 №</w:t>
            </w:r>
            <w:r w:rsidR="00185CAD">
              <w:rPr>
                <w:rFonts w:ascii="Times New Roman" w:hAnsi="Times New Roman" w:cs="Times New Roman"/>
                <w:sz w:val="20"/>
                <w:szCs w:val="20"/>
              </w:rPr>
              <w:t xml:space="preserve"> </w:t>
            </w:r>
            <w:r w:rsidRPr="00DC0FF7">
              <w:rPr>
                <w:rFonts w:ascii="Times New Roman" w:hAnsi="Times New Roman" w:cs="Times New Roman"/>
                <w:sz w:val="20"/>
                <w:szCs w:val="20"/>
              </w:rPr>
              <w:t>73-ФЗ «Об объектах культурного наследия (памят</w:t>
            </w:r>
            <w:r w:rsidRPr="00DC0FF7">
              <w:rPr>
                <w:rFonts w:ascii="Times New Roman" w:hAnsi="Times New Roman" w:cs="Times New Roman"/>
                <w:sz w:val="20"/>
                <w:szCs w:val="20"/>
              </w:rPr>
              <w:lastRenderedPageBreak/>
              <w:t>никах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C77EC4" w:rsidRPr="00904F92" w:rsidRDefault="003E2FC9" w:rsidP="00C77EC4">
            <w:pPr>
              <w:autoSpaceDE w:val="0"/>
              <w:autoSpaceDN w:val="0"/>
              <w:adjustRightInd w:val="0"/>
              <w:spacing w:after="0" w:line="240" w:lineRule="auto"/>
              <w:rPr>
                <w:rFonts w:ascii="Times New Roman" w:hAnsi="Times New Roman" w:cs="Times New Roman"/>
                <w:sz w:val="20"/>
                <w:szCs w:val="20"/>
              </w:rPr>
            </w:pPr>
            <w:r w:rsidRPr="003E2FC9">
              <w:rPr>
                <w:rFonts w:ascii="Times New Roman" w:hAnsi="Times New Roman" w:cs="Times New Roman"/>
                <w:sz w:val="20"/>
                <w:szCs w:val="20"/>
              </w:rPr>
              <w:lastRenderedPageBreak/>
              <w:t>https://okn.lenobl.ru/ru/deiatelnost/knd/</w:t>
            </w:r>
          </w:p>
        </w:tc>
        <w:tc>
          <w:tcPr>
            <w:tcW w:w="680" w:type="dxa"/>
            <w:tcBorders>
              <w:top w:val="single" w:sz="4" w:space="0" w:color="auto"/>
              <w:left w:val="single" w:sz="4" w:space="0" w:color="auto"/>
              <w:bottom w:val="single" w:sz="4" w:space="0" w:color="auto"/>
              <w:right w:val="single" w:sz="4" w:space="0" w:color="auto"/>
            </w:tcBorders>
          </w:tcPr>
          <w:p w:rsidR="00C77EC4" w:rsidRPr="00904F92" w:rsidRDefault="00003761" w:rsidP="00C77EC4">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Бессрочно</w:t>
            </w:r>
          </w:p>
        </w:tc>
        <w:tc>
          <w:tcPr>
            <w:tcW w:w="1701" w:type="dxa"/>
            <w:tcBorders>
              <w:top w:val="single" w:sz="4" w:space="0" w:color="auto"/>
              <w:left w:val="single" w:sz="4" w:space="0" w:color="auto"/>
              <w:bottom w:val="single" w:sz="4" w:space="0" w:color="auto"/>
              <w:right w:val="single" w:sz="4" w:space="0" w:color="auto"/>
            </w:tcBorders>
          </w:tcPr>
          <w:p w:rsidR="00C77EC4" w:rsidRPr="00904F92" w:rsidRDefault="00094866" w:rsidP="00C77EC4">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Объекты культурного наследия регионального значения, местного (муниципального) значения, выявленные объекты культурного наследия и объекты, обладающие признаками </w:t>
            </w:r>
            <w:r>
              <w:rPr>
                <w:rFonts w:ascii="Times New Roman" w:hAnsi="Times New Roman" w:cs="Times New Roman"/>
                <w:sz w:val="20"/>
                <w:szCs w:val="20"/>
              </w:rPr>
              <w:lastRenderedPageBreak/>
              <w:t>объекта культурного наследия, зоны охраны объектов культурного наследия регионального значения, зоны охраны объектов культурного наследия местного (муниципального) значения, защитные зоны объектов культурного наследия регионального значения, защитные зоны объектов культурного наследия местного (муниципального) значения, исторические поселения (за исключением расположенных на их территориях отдельных объектов культурного</w:t>
            </w:r>
            <w:proofErr w:type="gramEnd"/>
            <w:r>
              <w:rPr>
                <w:rFonts w:ascii="Times New Roman" w:hAnsi="Times New Roman" w:cs="Times New Roman"/>
                <w:sz w:val="20"/>
                <w:szCs w:val="20"/>
              </w:rPr>
              <w:t xml:space="preserve"> наследия федерального значения)</w:t>
            </w:r>
          </w:p>
        </w:tc>
        <w:tc>
          <w:tcPr>
            <w:tcW w:w="1814" w:type="dxa"/>
            <w:tcBorders>
              <w:top w:val="single" w:sz="4" w:space="0" w:color="auto"/>
              <w:left w:val="single" w:sz="4" w:space="0" w:color="auto"/>
              <w:bottom w:val="single" w:sz="4" w:space="0" w:color="auto"/>
              <w:right w:val="single" w:sz="4" w:space="0" w:color="auto"/>
            </w:tcBorders>
          </w:tcPr>
          <w:p w:rsidR="00C77EC4" w:rsidRPr="00904F92" w:rsidRDefault="004F17DB" w:rsidP="00C77EC4">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Комитет по сохранению культурного наследия Ленинградской области</w:t>
            </w:r>
          </w:p>
        </w:tc>
        <w:tc>
          <w:tcPr>
            <w:tcW w:w="737" w:type="dxa"/>
            <w:tcBorders>
              <w:top w:val="single" w:sz="4" w:space="0" w:color="auto"/>
              <w:left w:val="single" w:sz="4" w:space="0" w:color="auto"/>
              <w:bottom w:val="single" w:sz="4" w:space="0" w:color="auto"/>
              <w:right w:val="single" w:sz="4" w:space="0" w:color="auto"/>
            </w:tcBorders>
          </w:tcPr>
          <w:p w:rsidR="00703A84" w:rsidRDefault="00703A84" w:rsidP="00703A84">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Юридические лица, индивидуальные предприниматели, граждане</w:t>
            </w:r>
          </w:p>
          <w:p w:rsidR="00C77EC4" w:rsidRPr="00904F92" w:rsidRDefault="00C77EC4" w:rsidP="00C77EC4">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8D40E1" w:rsidRDefault="00C441EF" w:rsidP="008D40E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Федеральный </w:t>
            </w:r>
            <w:r w:rsidR="008D40E1">
              <w:rPr>
                <w:rFonts w:ascii="Times New Roman" w:hAnsi="Times New Roman" w:cs="Times New Roman"/>
                <w:sz w:val="20"/>
                <w:szCs w:val="20"/>
              </w:rPr>
              <w:t>государственный контроль (надзор</w:t>
            </w:r>
            <w:r w:rsidR="008D40E1" w:rsidRPr="003C2FD3">
              <w:rPr>
                <w:rFonts w:ascii="Times New Roman" w:hAnsi="Times New Roman" w:cs="Times New Roman"/>
                <w:sz w:val="20"/>
                <w:szCs w:val="20"/>
              </w:rPr>
              <w:t>) в области охраны объектов культурного наследия</w:t>
            </w:r>
            <w:r w:rsidR="004068C1">
              <w:rPr>
                <w:rFonts w:ascii="Times New Roman" w:hAnsi="Times New Roman" w:cs="Times New Roman"/>
                <w:sz w:val="20"/>
                <w:szCs w:val="20"/>
              </w:rPr>
              <w:t>.</w:t>
            </w:r>
          </w:p>
          <w:p w:rsidR="008D40E1" w:rsidRDefault="008D40E1" w:rsidP="008D40E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Привлечение к административной </w:t>
            </w:r>
            <w:r>
              <w:rPr>
                <w:rFonts w:ascii="Times New Roman" w:hAnsi="Times New Roman" w:cs="Times New Roman"/>
                <w:sz w:val="20"/>
                <w:szCs w:val="20"/>
              </w:rPr>
              <w:lastRenderedPageBreak/>
              <w:t>ответственности</w:t>
            </w:r>
            <w:r w:rsidR="004068C1">
              <w:rPr>
                <w:rFonts w:ascii="Times New Roman" w:hAnsi="Times New Roman" w:cs="Times New Roman"/>
                <w:sz w:val="20"/>
                <w:szCs w:val="20"/>
              </w:rPr>
              <w:t>.</w:t>
            </w:r>
          </w:p>
          <w:p w:rsidR="00C77EC4" w:rsidRPr="00904F92" w:rsidRDefault="008D40E1" w:rsidP="008D40E1">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814" w:type="dxa"/>
            <w:tcBorders>
              <w:top w:val="single" w:sz="4" w:space="0" w:color="auto"/>
              <w:left w:val="single" w:sz="4" w:space="0" w:color="auto"/>
              <w:bottom w:val="single" w:sz="4" w:space="0" w:color="auto"/>
              <w:right w:val="single" w:sz="4" w:space="0" w:color="auto"/>
            </w:tcBorders>
          </w:tcPr>
          <w:p w:rsidR="00C77EC4" w:rsidRPr="00904F92" w:rsidRDefault="0086384F" w:rsidP="00C77EC4">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lastRenderedPageBreak/>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134" w:type="dxa"/>
            <w:tcBorders>
              <w:top w:val="single" w:sz="4" w:space="0" w:color="auto"/>
              <w:left w:val="single" w:sz="4" w:space="0" w:color="auto"/>
              <w:bottom w:val="single" w:sz="4" w:space="0" w:color="auto"/>
              <w:right w:val="single" w:sz="4" w:space="0" w:color="auto"/>
            </w:tcBorders>
          </w:tcPr>
          <w:p w:rsidR="00F848EF" w:rsidRDefault="00F848EF" w:rsidP="00F848EF">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Наложение административного штрафа на должностных лиц в размере от двух тысяч до трех тысяч рублей; на юридических лиц - от двадцати тысяч до </w:t>
            </w:r>
            <w:r>
              <w:rPr>
                <w:rFonts w:ascii="Times New Roman" w:hAnsi="Times New Roman" w:cs="Times New Roman"/>
                <w:sz w:val="20"/>
                <w:szCs w:val="20"/>
              </w:rPr>
              <w:lastRenderedPageBreak/>
              <w:t>тридцати тысяч рублей</w:t>
            </w:r>
          </w:p>
          <w:p w:rsidR="00C77EC4" w:rsidRPr="00904F92" w:rsidRDefault="00C77EC4" w:rsidP="00C77EC4">
            <w:pPr>
              <w:autoSpaceDE w:val="0"/>
              <w:autoSpaceDN w:val="0"/>
              <w:adjustRightInd w:val="0"/>
              <w:spacing w:after="0" w:line="240" w:lineRule="auto"/>
              <w:rPr>
                <w:rFonts w:ascii="Times New Roman" w:hAnsi="Times New Roman" w:cs="Times New Roman"/>
                <w:sz w:val="20"/>
                <w:szCs w:val="20"/>
              </w:rPr>
            </w:pPr>
          </w:p>
        </w:tc>
        <w:tc>
          <w:tcPr>
            <w:tcW w:w="793" w:type="dxa"/>
            <w:tcBorders>
              <w:top w:val="single" w:sz="4" w:space="0" w:color="auto"/>
              <w:left w:val="single" w:sz="4" w:space="0" w:color="auto"/>
              <w:bottom w:val="single" w:sz="4" w:space="0" w:color="auto"/>
              <w:right w:val="single" w:sz="4" w:space="0" w:color="auto"/>
            </w:tcBorders>
          </w:tcPr>
          <w:p w:rsidR="00185CAD" w:rsidRPr="00185CAD" w:rsidRDefault="00185CAD" w:rsidP="00185CAD">
            <w:pPr>
              <w:autoSpaceDE w:val="0"/>
              <w:autoSpaceDN w:val="0"/>
              <w:adjustRightInd w:val="0"/>
              <w:spacing w:after="0" w:line="240" w:lineRule="auto"/>
              <w:rPr>
                <w:rFonts w:ascii="Times New Roman" w:hAnsi="Times New Roman" w:cs="Times New Roman"/>
                <w:sz w:val="20"/>
                <w:szCs w:val="20"/>
              </w:rPr>
            </w:pPr>
            <w:r w:rsidRPr="00185CAD">
              <w:rPr>
                <w:rFonts w:ascii="Times New Roman" w:hAnsi="Times New Roman" w:cs="Times New Roman"/>
                <w:sz w:val="20"/>
                <w:szCs w:val="20"/>
              </w:rPr>
              <w:lastRenderedPageBreak/>
              <w:t>Кодекс Российской Федерации</w:t>
            </w:r>
          </w:p>
          <w:p w:rsidR="00C77EC4" w:rsidRPr="00904F92" w:rsidRDefault="00185CAD" w:rsidP="00185CAD">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185CAD">
              <w:rPr>
                <w:rFonts w:ascii="Times New Roman" w:hAnsi="Times New Roman" w:cs="Times New Roman"/>
                <w:sz w:val="20"/>
                <w:szCs w:val="20"/>
              </w:rPr>
              <w:t xml:space="preserve">б </w:t>
            </w:r>
            <w:r>
              <w:rPr>
                <w:rFonts w:ascii="Times New Roman" w:hAnsi="Times New Roman" w:cs="Times New Roman"/>
                <w:sz w:val="20"/>
                <w:szCs w:val="20"/>
              </w:rPr>
              <w:t>а</w:t>
            </w:r>
            <w:r w:rsidRPr="00185CAD">
              <w:rPr>
                <w:rFonts w:ascii="Times New Roman" w:hAnsi="Times New Roman" w:cs="Times New Roman"/>
                <w:sz w:val="20"/>
                <w:szCs w:val="20"/>
              </w:rPr>
              <w:t xml:space="preserve">дминистративных </w:t>
            </w:r>
            <w:r>
              <w:rPr>
                <w:rFonts w:ascii="Times New Roman" w:hAnsi="Times New Roman" w:cs="Times New Roman"/>
                <w:sz w:val="20"/>
                <w:szCs w:val="20"/>
              </w:rPr>
              <w:t>п</w:t>
            </w:r>
            <w:r w:rsidRPr="00185CAD">
              <w:rPr>
                <w:rFonts w:ascii="Times New Roman" w:hAnsi="Times New Roman" w:cs="Times New Roman"/>
                <w:sz w:val="20"/>
                <w:szCs w:val="20"/>
              </w:rPr>
              <w:t>равонарушениях</w:t>
            </w:r>
            <w:r>
              <w:rPr>
                <w:rFonts w:ascii="Times New Roman" w:hAnsi="Times New Roman" w:cs="Times New Roman"/>
                <w:sz w:val="20"/>
                <w:szCs w:val="20"/>
              </w:rPr>
              <w:t xml:space="preserve"> от 30.12.2001 № 195-ФЗ</w:t>
            </w:r>
          </w:p>
        </w:tc>
        <w:tc>
          <w:tcPr>
            <w:tcW w:w="907" w:type="dxa"/>
            <w:tcBorders>
              <w:top w:val="single" w:sz="4" w:space="0" w:color="auto"/>
              <w:left w:val="single" w:sz="4" w:space="0" w:color="auto"/>
              <w:bottom w:val="single" w:sz="4" w:space="0" w:color="auto"/>
              <w:right w:val="single" w:sz="4" w:space="0" w:color="auto"/>
            </w:tcBorders>
          </w:tcPr>
          <w:p w:rsidR="00C77EC4" w:rsidRPr="00904F92" w:rsidRDefault="00F848EF" w:rsidP="00C77EC4">
            <w:pPr>
              <w:autoSpaceDE w:val="0"/>
              <w:autoSpaceDN w:val="0"/>
              <w:adjustRightInd w:val="0"/>
              <w:spacing w:after="0" w:line="240" w:lineRule="auto"/>
              <w:rPr>
                <w:rFonts w:ascii="Times New Roman" w:hAnsi="Times New Roman" w:cs="Times New Roman"/>
                <w:sz w:val="20"/>
                <w:szCs w:val="20"/>
              </w:rPr>
            </w:pPr>
            <w:r w:rsidRPr="00F848EF">
              <w:rPr>
                <w:rFonts w:ascii="Times New Roman" w:hAnsi="Times New Roman" w:cs="Times New Roman"/>
                <w:sz w:val="20"/>
                <w:szCs w:val="20"/>
              </w:rPr>
              <w:t xml:space="preserve">Статья 9.13. Уклонение от исполнения требований к обеспечению доступности для инвалидов объектов </w:t>
            </w:r>
            <w:r w:rsidRPr="00F848EF">
              <w:rPr>
                <w:rFonts w:ascii="Times New Roman" w:hAnsi="Times New Roman" w:cs="Times New Roman"/>
                <w:sz w:val="20"/>
                <w:szCs w:val="20"/>
              </w:rPr>
              <w:lastRenderedPageBreak/>
              <w:t>социальной, инженерной и транспортной инфраструктур и предоставляемых услуг</w:t>
            </w:r>
          </w:p>
        </w:tc>
        <w:tc>
          <w:tcPr>
            <w:tcW w:w="850" w:type="dxa"/>
            <w:tcBorders>
              <w:top w:val="single" w:sz="4" w:space="0" w:color="auto"/>
              <w:left w:val="single" w:sz="4" w:space="0" w:color="auto"/>
              <w:bottom w:val="single" w:sz="4" w:space="0" w:color="auto"/>
              <w:right w:val="single" w:sz="4" w:space="0" w:color="auto"/>
            </w:tcBorders>
          </w:tcPr>
          <w:p w:rsidR="00C77EC4" w:rsidRPr="00287863" w:rsidRDefault="004F6787" w:rsidP="00C77EC4">
            <w:pPr>
              <w:autoSpaceDE w:val="0"/>
              <w:autoSpaceDN w:val="0"/>
              <w:adjustRightInd w:val="0"/>
              <w:spacing w:after="0" w:line="240" w:lineRule="auto"/>
              <w:rPr>
                <w:rFonts w:ascii="Times New Roman" w:hAnsi="Times New Roman" w:cs="Times New Roman"/>
                <w:sz w:val="20"/>
                <w:szCs w:val="20"/>
              </w:rPr>
            </w:pPr>
            <w:r w:rsidRPr="00287863">
              <w:rPr>
                <w:rFonts w:ascii="Times New Roman" w:hAnsi="Times New Roman" w:cs="Times New Roman"/>
                <w:sz w:val="20"/>
                <w:szCs w:val="20"/>
              </w:rPr>
              <w:lastRenderedPageBreak/>
              <w:t>В</w:t>
            </w:r>
            <w:r>
              <w:rPr>
                <w:rFonts w:ascii="Times New Roman" w:hAnsi="Times New Roman" w:cs="Times New Roman"/>
                <w:sz w:val="20"/>
                <w:szCs w:val="20"/>
              </w:rPr>
              <w:t>се в</w:t>
            </w:r>
            <w:r w:rsidRPr="00287863">
              <w:rPr>
                <w:rFonts w:ascii="Times New Roman" w:hAnsi="Times New Roman" w:cs="Times New Roman"/>
                <w:sz w:val="20"/>
                <w:szCs w:val="20"/>
              </w:rPr>
              <w:t xml:space="preserve">иды </w:t>
            </w:r>
            <w:r>
              <w:rPr>
                <w:rFonts w:ascii="Times New Roman" w:hAnsi="Times New Roman" w:cs="Times New Roman"/>
                <w:sz w:val="20"/>
                <w:szCs w:val="20"/>
              </w:rPr>
              <w:t xml:space="preserve">экономической деятельности лиц </w:t>
            </w:r>
            <w:r w:rsidRPr="00287863">
              <w:rPr>
                <w:rFonts w:ascii="Times New Roman" w:hAnsi="Times New Roman" w:cs="Times New Roman"/>
                <w:sz w:val="20"/>
                <w:szCs w:val="20"/>
              </w:rPr>
              <w:t xml:space="preserve">в соответствии с Общероссийским классификатором видов </w:t>
            </w:r>
            <w:r w:rsidRPr="00287863">
              <w:rPr>
                <w:rFonts w:ascii="Times New Roman" w:hAnsi="Times New Roman" w:cs="Times New Roman"/>
                <w:sz w:val="20"/>
                <w:szCs w:val="20"/>
              </w:rPr>
              <w:lastRenderedPageBreak/>
              <w:t>экономической деятельн</w:t>
            </w:r>
            <w:r>
              <w:rPr>
                <w:rFonts w:ascii="Times New Roman" w:hAnsi="Times New Roman" w:cs="Times New Roman"/>
                <w:sz w:val="20"/>
                <w:szCs w:val="20"/>
              </w:rPr>
              <w:t>ости</w:t>
            </w:r>
          </w:p>
        </w:tc>
        <w:tc>
          <w:tcPr>
            <w:tcW w:w="742" w:type="dxa"/>
            <w:tcBorders>
              <w:top w:val="single" w:sz="4" w:space="0" w:color="auto"/>
              <w:left w:val="single" w:sz="4" w:space="0" w:color="auto"/>
              <w:bottom w:val="single" w:sz="4" w:space="0" w:color="auto"/>
              <w:right w:val="single" w:sz="4" w:space="0" w:color="auto"/>
            </w:tcBorders>
          </w:tcPr>
          <w:p w:rsidR="00C77EC4" w:rsidRPr="00904F92" w:rsidRDefault="007336EC" w:rsidP="00C77EC4">
            <w:pPr>
              <w:autoSpaceDE w:val="0"/>
              <w:autoSpaceDN w:val="0"/>
              <w:adjustRightInd w:val="0"/>
              <w:spacing w:after="0" w:line="240" w:lineRule="auto"/>
              <w:rPr>
                <w:rFonts w:ascii="Times New Roman" w:hAnsi="Times New Roman" w:cs="Times New Roman"/>
                <w:sz w:val="20"/>
                <w:szCs w:val="20"/>
              </w:rPr>
            </w:pPr>
            <w:r w:rsidRPr="007336EC">
              <w:rPr>
                <w:rFonts w:ascii="Times New Roman" w:hAnsi="Times New Roman" w:cs="Times New Roman"/>
                <w:sz w:val="20"/>
                <w:szCs w:val="20"/>
              </w:rPr>
              <w:lastRenderedPageBreak/>
              <w:t>https://okn.lenobl.ru/ru/deiatelnost/knd/trebovoniya/</w:t>
            </w:r>
          </w:p>
        </w:tc>
      </w:tr>
      <w:tr w:rsidR="001B6FE9" w:rsidRPr="00904F92" w:rsidTr="00144678">
        <w:tc>
          <w:tcPr>
            <w:tcW w:w="346"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8</w:t>
            </w:r>
          </w:p>
        </w:tc>
        <w:tc>
          <w:tcPr>
            <w:tcW w:w="95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М</w:t>
            </w:r>
            <w:r w:rsidRPr="003C2FD3">
              <w:rPr>
                <w:rFonts w:ascii="Times New Roman" w:hAnsi="Times New Roman" w:cs="Times New Roman"/>
                <w:sz w:val="20"/>
                <w:szCs w:val="20"/>
              </w:rPr>
              <w:t>еры по обеспече</w:t>
            </w:r>
            <w:r w:rsidRPr="003C2FD3">
              <w:rPr>
                <w:rFonts w:ascii="Times New Roman" w:hAnsi="Times New Roman" w:cs="Times New Roman"/>
                <w:sz w:val="20"/>
                <w:szCs w:val="20"/>
              </w:rPr>
              <w:lastRenderedPageBreak/>
              <w:t>нию сохранности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выявленного объекта культурного наследия, а также объекта, обладающего признаками объекта культурн</w:t>
            </w:r>
            <w:r w:rsidRPr="003C2FD3">
              <w:rPr>
                <w:rFonts w:ascii="Times New Roman" w:hAnsi="Times New Roman" w:cs="Times New Roman"/>
                <w:sz w:val="20"/>
                <w:szCs w:val="20"/>
              </w:rPr>
              <w:lastRenderedPageBreak/>
              <w:t>ого наследия в соответствии со статьей 3 настоящего Федерального закона, обнаруженного в ходе проведения изыскательских, проектных, земляных, строительных, мелиоративных, хозяйственных работ, указанных в статье 30 настоящего Федерального закона</w:t>
            </w:r>
            <w:proofErr w:type="gramEnd"/>
            <w:r w:rsidRPr="003C2FD3">
              <w:rPr>
                <w:rFonts w:ascii="Times New Roman" w:hAnsi="Times New Roman" w:cs="Times New Roman"/>
                <w:sz w:val="20"/>
                <w:szCs w:val="20"/>
              </w:rPr>
              <w:t xml:space="preserve">, работ по использованию лесов и </w:t>
            </w:r>
            <w:r w:rsidRPr="003C2FD3">
              <w:rPr>
                <w:rFonts w:ascii="Times New Roman" w:hAnsi="Times New Roman" w:cs="Times New Roman"/>
                <w:sz w:val="20"/>
                <w:szCs w:val="20"/>
              </w:rPr>
              <w:lastRenderedPageBreak/>
              <w:t>иных работ, в том числе меры, предусмотренные проектной документацией на строительство, реконструкцию, капитальный ремонт объектов капитального строительства, на проведение работ по сохранению объектов культурного наследия</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Глава </w:t>
            </w:r>
            <w:r>
              <w:rPr>
                <w:rFonts w:ascii="Times New Roman" w:hAnsi="Times New Roman" w:cs="Times New Roman"/>
                <w:sz w:val="20"/>
                <w:szCs w:val="20"/>
                <w:lang w:val="en-US"/>
              </w:rPr>
              <w:t>II</w:t>
            </w:r>
            <w:r>
              <w:rPr>
                <w:rFonts w:ascii="Times New Roman" w:hAnsi="Times New Roman" w:cs="Times New Roman"/>
                <w:sz w:val="20"/>
                <w:szCs w:val="20"/>
              </w:rPr>
              <w:t xml:space="preserve">. </w:t>
            </w:r>
            <w:r w:rsidRPr="009F3E24">
              <w:rPr>
                <w:rFonts w:ascii="Times New Roman" w:hAnsi="Times New Roman" w:cs="Times New Roman"/>
                <w:sz w:val="20"/>
                <w:szCs w:val="20"/>
              </w:rPr>
              <w:t xml:space="preserve">Статья </w:t>
            </w:r>
            <w:r w:rsidRPr="009F3E24">
              <w:rPr>
                <w:rFonts w:ascii="Times New Roman" w:hAnsi="Times New Roman" w:cs="Times New Roman"/>
                <w:sz w:val="20"/>
                <w:szCs w:val="20"/>
              </w:rPr>
              <w:lastRenderedPageBreak/>
              <w:t>11. Государственный контроль (надзор) за состоянием, содержанием, сохранением, использованием, популяризацией и государственной охраной объектов культурного наследия</w:t>
            </w:r>
            <w:r>
              <w:rPr>
                <w:rFonts w:ascii="Times New Roman" w:hAnsi="Times New Roman" w:cs="Times New Roman"/>
                <w:sz w:val="20"/>
                <w:szCs w:val="20"/>
              </w:rPr>
              <w:t xml:space="preserve">. П. 2,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w:t>
            </w:r>
          </w:p>
        </w:tc>
        <w:tc>
          <w:tcPr>
            <w:tcW w:w="79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DC0FF7">
              <w:rPr>
                <w:rFonts w:ascii="Times New Roman" w:hAnsi="Times New Roman" w:cs="Times New Roman"/>
                <w:sz w:val="20"/>
                <w:szCs w:val="20"/>
              </w:rPr>
              <w:lastRenderedPageBreak/>
              <w:t xml:space="preserve">Федеральный </w:t>
            </w:r>
            <w:r w:rsidRPr="00DC0FF7">
              <w:rPr>
                <w:rFonts w:ascii="Times New Roman" w:hAnsi="Times New Roman" w:cs="Times New Roman"/>
                <w:sz w:val="20"/>
                <w:szCs w:val="20"/>
              </w:rPr>
              <w:lastRenderedPageBreak/>
              <w:t>закон от 25.06.2002 №</w:t>
            </w:r>
            <w:r>
              <w:rPr>
                <w:rFonts w:ascii="Times New Roman" w:hAnsi="Times New Roman" w:cs="Times New Roman"/>
                <w:sz w:val="20"/>
                <w:szCs w:val="20"/>
              </w:rPr>
              <w:t xml:space="preserve"> </w:t>
            </w:r>
            <w:r w:rsidRPr="00DC0FF7">
              <w:rPr>
                <w:rFonts w:ascii="Times New Roman" w:hAnsi="Times New Roman" w:cs="Times New Roman"/>
                <w:sz w:val="20"/>
                <w:szCs w:val="20"/>
              </w:rPr>
              <w:t>73-ФЗ «Об объектах культурного наследия (памятниках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3E2FC9">
              <w:rPr>
                <w:rFonts w:ascii="Times New Roman" w:hAnsi="Times New Roman" w:cs="Times New Roman"/>
                <w:sz w:val="20"/>
                <w:szCs w:val="20"/>
              </w:rPr>
              <w:lastRenderedPageBreak/>
              <w:t>https://okn.lenob</w:t>
            </w:r>
            <w:r w:rsidRPr="003E2FC9">
              <w:rPr>
                <w:rFonts w:ascii="Times New Roman" w:hAnsi="Times New Roman" w:cs="Times New Roman"/>
                <w:sz w:val="20"/>
                <w:szCs w:val="20"/>
              </w:rPr>
              <w:lastRenderedPageBreak/>
              <w:t>l.ru/ru/deiatelnost/knd/</w:t>
            </w:r>
          </w:p>
        </w:tc>
        <w:tc>
          <w:tcPr>
            <w:tcW w:w="680"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Бессрочно</w:t>
            </w:r>
          </w:p>
        </w:tc>
        <w:tc>
          <w:tcPr>
            <w:tcW w:w="1701"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Объекты культурного </w:t>
            </w:r>
            <w:r>
              <w:rPr>
                <w:rFonts w:ascii="Times New Roman" w:hAnsi="Times New Roman" w:cs="Times New Roman"/>
                <w:sz w:val="20"/>
                <w:szCs w:val="20"/>
              </w:rPr>
              <w:lastRenderedPageBreak/>
              <w:t xml:space="preserve">наследия регионального значения, местного (муниципального) значения, выявленные объекты культурного наследия и объекты, обладающие признаками объекта культурного наследия, зоны охраны объектов культурного наследия регионального значения, зоны охраны объектов культурного наследия местного (муниципального) значения, защитные зоны объектов культурного наследия регионального значения, защитные зоны объектов культурного наследия местного (муниципального) значения, исторические </w:t>
            </w:r>
            <w:r>
              <w:rPr>
                <w:rFonts w:ascii="Times New Roman" w:hAnsi="Times New Roman" w:cs="Times New Roman"/>
                <w:sz w:val="20"/>
                <w:szCs w:val="20"/>
              </w:rPr>
              <w:lastRenderedPageBreak/>
              <w:t>поселения (за исключением расположенных на их территориях отдельных объектов культурного</w:t>
            </w:r>
            <w:proofErr w:type="gramEnd"/>
            <w:r>
              <w:rPr>
                <w:rFonts w:ascii="Times New Roman" w:hAnsi="Times New Roman" w:cs="Times New Roman"/>
                <w:sz w:val="20"/>
                <w:szCs w:val="20"/>
              </w:rPr>
              <w:t xml:space="preserve"> наследия федерального значения)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Комитет по сохранению </w:t>
            </w:r>
            <w:r>
              <w:rPr>
                <w:rFonts w:ascii="Times New Roman" w:hAnsi="Times New Roman" w:cs="Times New Roman"/>
                <w:sz w:val="20"/>
                <w:szCs w:val="20"/>
              </w:rPr>
              <w:lastRenderedPageBreak/>
              <w:t>культурного наследия Ленинградской области</w:t>
            </w:r>
          </w:p>
        </w:tc>
        <w:tc>
          <w:tcPr>
            <w:tcW w:w="737"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lastRenderedPageBreak/>
              <w:t>Юридически</w:t>
            </w:r>
            <w:r>
              <w:rPr>
                <w:rFonts w:ascii="Times New Roman" w:hAnsi="Times New Roman" w:cs="Times New Roman"/>
                <w:sz w:val="20"/>
                <w:szCs w:val="20"/>
              </w:rPr>
              <w:lastRenderedPageBreak/>
              <w:t>е лица, индивидуальные предприниматели, граждане</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1B6FE9" w:rsidRDefault="00C441EF"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Федеральный </w:t>
            </w:r>
            <w:r w:rsidR="001B6FE9">
              <w:rPr>
                <w:rFonts w:ascii="Times New Roman" w:hAnsi="Times New Roman" w:cs="Times New Roman"/>
                <w:sz w:val="20"/>
                <w:szCs w:val="20"/>
              </w:rPr>
              <w:lastRenderedPageBreak/>
              <w:t>государственный контроль (надзор</w:t>
            </w:r>
            <w:r w:rsidR="001B6FE9" w:rsidRPr="003C2FD3">
              <w:rPr>
                <w:rFonts w:ascii="Times New Roman" w:hAnsi="Times New Roman" w:cs="Times New Roman"/>
                <w:sz w:val="20"/>
                <w:szCs w:val="20"/>
              </w:rPr>
              <w:t>) в области охраны объектов культурного наследия</w:t>
            </w:r>
            <w:r w:rsidR="004068C1">
              <w:rPr>
                <w:rFonts w:ascii="Times New Roman" w:hAnsi="Times New Roman" w:cs="Times New Roman"/>
                <w:sz w:val="20"/>
                <w:szCs w:val="20"/>
              </w:rPr>
              <w:t>.</w:t>
            </w:r>
          </w:p>
          <w:p w:rsidR="001B6FE9"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Привлечение к административной ответственности</w:t>
            </w:r>
            <w:r w:rsidR="004068C1">
              <w:rPr>
                <w:rFonts w:ascii="Times New Roman" w:hAnsi="Times New Roman" w:cs="Times New Roman"/>
                <w:sz w:val="20"/>
                <w:szCs w:val="20"/>
              </w:rPr>
              <w:t>.</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814" w:type="dxa"/>
            <w:tcBorders>
              <w:top w:val="single" w:sz="4" w:space="0" w:color="auto"/>
              <w:left w:val="single" w:sz="4" w:space="0" w:color="auto"/>
              <w:bottom w:val="single" w:sz="4" w:space="0" w:color="auto"/>
              <w:right w:val="single" w:sz="4" w:space="0" w:color="auto"/>
            </w:tcBorders>
          </w:tcPr>
          <w:p w:rsidR="001B6FE9" w:rsidRPr="00904F92" w:rsidRDefault="0086384F" w:rsidP="001B6FE9">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lastRenderedPageBreak/>
              <w:t xml:space="preserve">Выдача разрешений на </w:t>
            </w:r>
            <w:r w:rsidRPr="008D40E1">
              <w:rPr>
                <w:rFonts w:ascii="Times New Roman" w:hAnsi="Times New Roman" w:cs="Times New Roman"/>
                <w:sz w:val="20"/>
                <w:szCs w:val="20"/>
              </w:rPr>
              <w:lastRenderedPageBreak/>
              <w:t>проведение работ по сохранению объектов культурного наследия регионального значения или выявленных объектов культурного наследия</w:t>
            </w:r>
          </w:p>
        </w:tc>
        <w:tc>
          <w:tcPr>
            <w:tcW w:w="1134" w:type="dxa"/>
            <w:tcBorders>
              <w:top w:val="single" w:sz="4" w:space="0" w:color="auto"/>
              <w:left w:val="single" w:sz="4" w:space="0" w:color="auto"/>
              <w:bottom w:val="single" w:sz="4" w:space="0" w:color="auto"/>
              <w:right w:val="single" w:sz="4" w:space="0" w:color="auto"/>
            </w:tcBorders>
          </w:tcPr>
          <w:p w:rsidR="001B6FE9"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Н</w:t>
            </w:r>
            <w:r w:rsidRPr="002F28D5">
              <w:rPr>
                <w:rFonts w:ascii="Times New Roman" w:hAnsi="Times New Roman" w:cs="Times New Roman"/>
                <w:sz w:val="20"/>
                <w:szCs w:val="20"/>
              </w:rPr>
              <w:t>аложение администра</w:t>
            </w:r>
            <w:r w:rsidRPr="002F28D5">
              <w:rPr>
                <w:rFonts w:ascii="Times New Roman" w:hAnsi="Times New Roman" w:cs="Times New Roman"/>
                <w:sz w:val="20"/>
                <w:szCs w:val="20"/>
              </w:rPr>
              <w:lastRenderedPageBreak/>
              <w:t>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r w:rsidR="004068C1">
              <w:rPr>
                <w:rFonts w:ascii="Times New Roman" w:hAnsi="Times New Roman" w:cs="Times New Roman"/>
                <w:sz w:val="20"/>
                <w:szCs w:val="20"/>
              </w:rPr>
              <w:t>.</w:t>
            </w:r>
          </w:p>
          <w:p w:rsidR="004068C1" w:rsidRDefault="004068C1" w:rsidP="004068C1">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w:t>
            </w:r>
            <w:r>
              <w:rPr>
                <w:rFonts w:ascii="Times New Roman" w:hAnsi="Times New Roman" w:cs="Times New Roman"/>
                <w:sz w:val="20"/>
                <w:szCs w:val="20"/>
              </w:rPr>
              <w:lastRenderedPageBreak/>
              <w:t>их лиц - от ста тысяч до одного миллиона рублей</w:t>
            </w:r>
          </w:p>
          <w:p w:rsidR="004068C1" w:rsidRPr="00904F92" w:rsidRDefault="004068C1" w:rsidP="001B6FE9">
            <w:pPr>
              <w:autoSpaceDE w:val="0"/>
              <w:autoSpaceDN w:val="0"/>
              <w:adjustRightInd w:val="0"/>
              <w:spacing w:after="0" w:line="240" w:lineRule="auto"/>
              <w:rPr>
                <w:rFonts w:ascii="Times New Roman" w:hAnsi="Times New Roman" w:cs="Times New Roman"/>
                <w:sz w:val="20"/>
                <w:szCs w:val="20"/>
              </w:rPr>
            </w:pPr>
          </w:p>
        </w:tc>
        <w:tc>
          <w:tcPr>
            <w:tcW w:w="793" w:type="dxa"/>
            <w:tcBorders>
              <w:top w:val="single" w:sz="4" w:space="0" w:color="auto"/>
              <w:left w:val="single" w:sz="4" w:space="0" w:color="auto"/>
              <w:bottom w:val="single" w:sz="4" w:space="0" w:color="auto"/>
              <w:right w:val="single" w:sz="4" w:space="0" w:color="auto"/>
            </w:tcBorders>
          </w:tcPr>
          <w:p w:rsidR="001B6FE9" w:rsidRPr="00185CAD" w:rsidRDefault="001B6FE9" w:rsidP="001B6FE9">
            <w:pPr>
              <w:autoSpaceDE w:val="0"/>
              <w:autoSpaceDN w:val="0"/>
              <w:adjustRightInd w:val="0"/>
              <w:spacing w:after="0" w:line="240" w:lineRule="auto"/>
              <w:rPr>
                <w:rFonts w:ascii="Times New Roman" w:hAnsi="Times New Roman" w:cs="Times New Roman"/>
                <w:sz w:val="20"/>
                <w:szCs w:val="20"/>
              </w:rPr>
            </w:pPr>
            <w:r w:rsidRPr="00185CAD">
              <w:rPr>
                <w:rFonts w:ascii="Times New Roman" w:hAnsi="Times New Roman" w:cs="Times New Roman"/>
                <w:sz w:val="20"/>
                <w:szCs w:val="20"/>
              </w:rPr>
              <w:lastRenderedPageBreak/>
              <w:t>Кодекс Россий</w:t>
            </w:r>
            <w:r w:rsidRPr="00185CAD">
              <w:rPr>
                <w:rFonts w:ascii="Times New Roman" w:hAnsi="Times New Roman" w:cs="Times New Roman"/>
                <w:sz w:val="20"/>
                <w:szCs w:val="20"/>
              </w:rPr>
              <w:lastRenderedPageBreak/>
              <w:t>ской Федерации</w:t>
            </w:r>
          </w:p>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185CAD">
              <w:rPr>
                <w:rFonts w:ascii="Times New Roman" w:hAnsi="Times New Roman" w:cs="Times New Roman"/>
                <w:sz w:val="20"/>
                <w:szCs w:val="20"/>
              </w:rPr>
              <w:t xml:space="preserve">б </w:t>
            </w:r>
            <w:r>
              <w:rPr>
                <w:rFonts w:ascii="Times New Roman" w:hAnsi="Times New Roman" w:cs="Times New Roman"/>
                <w:sz w:val="20"/>
                <w:szCs w:val="20"/>
              </w:rPr>
              <w:t>а</w:t>
            </w:r>
            <w:r w:rsidRPr="00185CAD">
              <w:rPr>
                <w:rFonts w:ascii="Times New Roman" w:hAnsi="Times New Roman" w:cs="Times New Roman"/>
                <w:sz w:val="20"/>
                <w:szCs w:val="20"/>
              </w:rPr>
              <w:t xml:space="preserve">дминистративных </w:t>
            </w:r>
            <w:r>
              <w:rPr>
                <w:rFonts w:ascii="Times New Roman" w:hAnsi="Times New Roman" w:cs="Times New Roman"/>
                <w:sz w:val="20"/>
                <w:szCs w:val="20"/>
              </w:rPr>
              <w:t>п</w:t>
            </w:r>
            <w:r w:rsidRPr="00185CAD">
              <w:rPr>
                <w:rFonts w:ascii="Times New Roman" w:hAnsi="Times New Roman" w:cs="Times New Roman"/>
                <w:sz w:val="20"/>
                <w:szCs w:val="20"/>
              </w:rPr>
              <w:t>равонарушениях</w:t>
            </w:r>
            <w:r>
              <w:rPr>
                <w:rFonts w:ascii="Times New Roman" w:hAnsi="Times New Roman" w:cs="Times New Roman"/>
                <w:sz w:val="20"/>
                <w:szCs w:val="20"/>
              </w:rPr>
              <w:t xml:space="preserve"> от 30.12.2001 № 195-ФЗ</w:t>
            </w:r>
          </w:p>
        </w:tc>
        <w:tc>
          <w:tcPr>
            <w:tcW w:w="907"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2F28D5">
              <w:rPr>
                <w:rFonts w:ascii="Times New Roman" w:hAnsi="Times New Roman" w:cs="Times New Roman"/>
                <w:sz w:val="20"/>
                <w:szCs w:val="20"/>
              </w:rPr>
              <w:lastRenderedPageBreak/>
              <w:t xml:space="preserve">Статья 7.13. </w:t>
            </w:r>
            <w:r w:rsidRPr="002F28D5">
              <w:rPr>
                <w:rFonts w:ascii="Times New Roman" w:hAnsi="Times New Roman" w:cs="Times New Roman"/>
                <w:sz w:val="20"/>
                <w:szCs w:val="20"/>
              </w:rPr>
              <w:lastRenderedPageBreak/>
              <w:t>Нарушение требований законодательства об охране объектов культурного наследия (памятников истории и культуры) народов Российской Федерации</w:t>
            </w:r>
            <w:r w:rsidR="004068C1">
              <w:rPr>
                <w:rFonts w:ascii="Times New Roman" w:hAnsi="Times New Roman" w:cs="Times New Roman"/>
                <w:sz w:val="20"/>
                <w:szCs w:val="20"/>
              </w:rPr>
              <w:t xml:space="preserve">. </w:t>
            </w:r>
            <w:r w:rsidR="004068C1" w:rsidRPr="00C03528">
              <w:rPr>
                <w:rFonts w:ascii="Times New Roman" w:hAnsi="Times New Roman" w:cs="Times New Roman"/>
                <w:sz w:val="20"/>
                <w:szCs w:val="20"/>
              </w:rPr>
              <w:t>Статья 7.14. Организация или проведение земляных, строительных или иных работ без разрешения органа, осущест</w:t>
            </w:r>
            <w:r w:rsidR="004068C1" w:rsidRPr="00C03528">
              <w:rPr>
                <w:rFonts w:ascii="Times New Roman" w:hAnsi="Times New Roman" w:cs="Times New Roman"/>
                <w:sz w:val="20"/>
                <w:szCs w:val="20"/>
              </w:rPr>
              <w:lastRenderedPageBreak/>
              <w:t>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tc>
        <w:tc>
          <w:tcPr>
            <w:tcW w:w="850" w:type="dxa"/>
            <w:tcBorders>
              <w:top w:val="single" w:sz="4" w:space="0" w:color="auto"/>
              <w:left w:val="single" w:sz="4" w:space="0" w:color="auto"/>
              <w:bottom w:val="single" w:sz="4" w:space="0" w:color="auto"/>
              <w:right w:val="single" w:sz="4" w:space="0" w:color="auto"/>
            </w:tcBorders>
          </w:tcPr>
          <w:p w:rsidR="001B6FE9" w:rsidRPr="00287863" w:rsidRDefault="001B6FE9" w:rsidP="001B6FE9">
            <w:pPr>
              <w:autoSpaceDE w:val="0"/>
              <w:autoSpaceDN w:val="0"/>
              <w:adjustRightInd w:val="0"/>
              <w:spacing w:after="0" w:line="240" w:lineRule="auto"/>
              <w:rPr>
                <w:rFonts w:ascii="Times New Roman" w:hAnsi="Times New Roman" w:cs="Times New Roman"/>
                <w:sz w:val="20"/>
                <w:szCs w:val="20"/>
              </w:rPr>
            </w:pPr>
            <w:r w:rsidRPr="00287863">
              <w:rPr>
                <w:rFonts w:ascii="Times New Roman" w:hAnsi="Times New Roman" w:cs="Times New Roman"/>
                <w:sz w:val="20"/>
                <w:szCs w:val="20"/>
              </w:rPr>
              <w:lastRenderedPageBreak/>
              <w:t>В</w:t>
            </w:r>
            <w:r>
              <w:rPr>
                <w:rFonts w:ascii="Times New Roman" w:hAnsi="Times New Roman" w:cs="Times New Roman"/>
                <w:sz w:val="20"/>
                <w:szCs w:val="20"/>
              </w:rPr>
              <w:t>се в</w:t>
            </w:r>
            <w:r w:rsidRPr="00287863">
              <w:rPr>
                <w:rFonts w:ascii="Times New Roman" w:hAnsi="Times New Roman" w:cs="Times New Roman"/>
                <w:sz w:val="20"/>
                <w:szCs w:val="20"/>
              </w:rPr>
              <w:t xml:space="preserve">иды </w:t>
            </w:r>
            <w:r>
              <w:rPr>
                <w:rFonts w:ascii="Times New Roman" w:hAnsi="Times New Roman" w:cs="Times New Roman"/>
                <w:sz w:val="20"/>
                <w:szCs w:val="20"/>
              </w:rPr>
              <w:lastRenderedPageBreak/>
              <w:t xml:space="preserve">экономической деятельности лиц </w:t>
            </w:r>
            <w:r w:rsidRPr="00287863">
              <w:rPr>
                <w:rFonts w:ascii="Times New Roman" w:hAnsi="Times New Roman" w:cs="Times New Roman"/>
                <w:sz w:val="20"/>
                <w:szCs w:val="20"/>
              </w:rPr>
              <w:t>в соответствии с Общероссийским классификатором видов экономической деятельн</w:t>
            </w:r>
            <w:r>
              <w:rPr>
                <w:rFonts w:ascii="Times New Roman" w:hAnsi="Times New Roman" w:cs="Times New Roman"/>
                <w:sz w:val="20"/>
                <w:szCs w:val="20"/>
              </w:rPr>
              <w:t>ости</w:t>
            </w:r>
          </w:p>
        </w:tc>
        <w:tc>
          <w:tcPr>
            <w:tcW w:w="742" w:type="dxa"/>
            <w:tcBorders>
              <w:top w:val="single" w:sz="4" w:space="0" w:color="auto"/>
              <w:left w:val="single" w:sz="4" w:space="0" w:color="auto"/>
              <w:bottom w:val="single" w:sz="4" w:space="0" w:color="auto"/>
              <w:right w:val="single" w:sz="4" w:space="0" w:color="auto"/>
            </w:tcBorders>
          </w:tcPr>
          <w:p w:rsidR="001B6FE9" w:rsidRPr="00904F92" w:rsidRDefault="001B6FE9" w:rsidP="001B6FE9">
            <w:pPr>
              <w:autoSpaceDE w:val="0"/>
              <w:autoSpaceDN w:val="0"/>
              <w:adjustRightInd w:val="0"/>
              <w:spacing w:after="0" w:line="240" w:lineRule="auto"/>
              <w:rPr>
                <w:rFonts w:ascii="Times New Roman" w:hAnsi="Times New Roman" w:cs="Times New Roman"/>
                <w:sz w:val="20"/>
                <w:szCs w:val="20"/>
              </w:rPr>
            </w:pPr>
            <w:r w:rsidRPr="007336EC">
              <w:rPr>
                <w:rFonts w:ascii="Times New Roman" w:hAnsi="Times New Roman" w:cs="Times New Roman"/>
                <w:sz w:val="20"/>
                <w:szCs w:val="20"/>
              </w:rPr>
              <w:lastRenderedPageBreak/>
              <w:t>https://okn.len</w:t>
            </w:r>
            <w:r w:rsidRPr="007336EC">
              <w:rPr>
                <w:rFonts w:ascii="Times New Roman" w:hAnsi="Times New Roman" w:cs="Times New Roman"/>
                <w:sz w:val="20"/>
                <w:szCs w:val="20"/>
              </w:rPr>
              <w:lastRenderedPageBreak/>
              <w:t>obl.ru/ru/deiatelnost/knd/trebovoniya/</w:t>
            </w:r>
          </w:p>
        </w:tc>
      </w:tr>
      <w:tr w:rsidR="00E04E66" w:rsidRPr="00904F92" w:rsidTr="00144678">
        <w:tc>
          <w:tcPr>
            <w:tcW w:w="346" w:type="dxa"/>
            <w:tcBorders>
              <w:top w:val="single" w:sz="4" w:space="0" w:color="auto"/>
              <w:left w:val="single" w:sz="4" w:space="0" w:color="auto"/>
              <w:bottom w:val="single" w:sz="4" w:space="0" w:color="auto"/>
              <w:right w:val="single" w:sz="4" w:space="0" w:color="auto"/>
            </w:tcBorders>
          </w:tcPr>
          <w:p w:rsidR="00E04E66" w:rsidRDefault="00E04E66" w:rsidP="00E04E6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9</w:t>
            </w:r>
          </w:p>
        </w:tc>
        <w:tc>
          <w:tcPr>
            <w:tcW w:w="957" w:type="dxa"/>
            <w:tcBorders>
              <w:top w:val="single" w:sz="4" w:space="0" w:color="auto"/>
              <w:left w:val="single" w:sz="4" w:space="0" w:color="auto"/>
              <w:bottom w:val="single" w:sz="4" w:space="0" w:color="auto"/>
              <w:right w:val="single" w:sz="4" w:space="0" w:color="auto"/>
            </w:tcBorders>
          </w:tcPr>
          <w:p w:rsidR="00E04E66" w:rsidRDefault="00E04E66" w:rsidP="00E04E6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Т</w:t>
            </w:r>
            <w:r w:rsidRPr="000958DF">
              <w:rPr>
                <w:rFonts w:ascii="Times New Roman" w:hAnsi="Times New Roman" w:cs="Times New Roman"/>
                <w:sz w:val="20"/>
                <w:szCs w:val="20"/>
              </w:rPr>
              <w:t xml:space="preserve">ребования к проведению работ по капитальному ремонту </w:t>
            </w:r>
            <w:r w:rsidRPr="000958DF">
              <w:rPr>
                <w:rFonts w:ascii="Times New Roman" w:hAnsi="Times New Roman" w:cs="Times New Roman"/>
                <w:sz w:val="20"/>
                <w:szCs w:val="20"/>
              </w:rPr>
              <w:lastRenderedPageBreak/>
              <w:t>общего имущества в многоквартирных домах, являющихся объектами культурного наследия регионального значения или местного (муниципального) значения, выявленными объектами культурного наследия, предусмотренные статьей 56.1 настоящего Федерального закона</w:t>
            </w:r>
          </w:p>
        </w:tc>
        <w:tc>
          <w:tcPr>
            <w:tcW w:w="907" w:type="dxa"/>
            <w:tcBorders>
              <w:top w:val="single" w:sz="4" w:space="0" w:color="auto"/>
              <w:left w:val="single" w:sz="4" w:space="0" w:color="auto"/>
              <w:bottom w:val="single" w:sz="4" w:space="0" w:color="auto"/>
              <w:right w:val="single" w:sz="4" w:space="0" w:color="auto"/>
            </w:tcBorders>
          </w:tcPr>
          <w:p w:rsidR="00E04E66" w:rsidRPr="00904F92" w:rsidRDefault="00E04E66" w:rsidP="00E04E6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Глава </w:t>
            </w:r>
            <w:r>
              <w:rPr>
                <w:rFonts w:ascii="Times New Roman" w:hAnsi="Times New Roman" w:cs="Times New Roman"/>
                <w:sz w:val="20"/>
                <w:szCs w:val="20"/>
                <w:lang w:val="en-US"/>
              </w:rPr>
              <w:t>II</w:t>
            </w:r>
            <w:r>
              <w:rPr>
                <w:rFonts w:ascii="Times New Roman" w:hAnsi="Times New Roman" w:cs="Times New Roman"/>
                <w:sz w:val="20"/>
                <w:szCs w:val="20"/>
              </w:rPr>
              <w:t xml:space="preserve">. </w:t>
            </w:r>
            <w:r w:rsidRPr="009F3E24">
              <w:rPr>
                <w:rFonts w:ascii="Times New Roman" w:hAnsi="Times New Roman" w:cs="Times New Roman"/>
                <w:sz w:val="20"/>
                <w:szCs w:val="20"/>
              </w:rPr>
              <w:t xml:space="preserve">Статья 11. Государственный контроль (надзор) </w:t>
            </w:r>
            <w:r w:rsidRPr="009F3E24">
              <w:rPr>
                <w:rFonts w:ascii="Times New Roman" w:hAnsi="Times New Roman" w:cs="Times New Roman"/>
                <w:sz w:val="20"/>
                <w:szCs w:val="20"/>
              </w:rPr>
              <w:lastRenderedPageBreak/>
              <w:t>за состоянием, содержанием, сохранением, использованием, популяризацией и государственной охраной объектов культурного наследия</w:t>
            </w:r>
            <w:r>
              <w:rPr>
                <w:rFonts w:ascii="Times New Roman" w:hAnsi="Times New Roman" w:cs="Times New Roman"/>
                <w:sz w:val="20"/>
                <w:szCs w:val="20"/>
              </w:rPr>
              <w:t xml:space="preserve">. П. 2,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w:t>
            </w:r>
          </w:p>
        </w:tc>
        <w:tc>
          <w:tcPr>
            <w:tcW w:w="794" w:type="dxa"/>
            <w:tcBorders>
              <w:top w:val="single" w:sz="4" w:space="0" w:color="auto"/>
              <w:left w:val="single" w:sz="4" w:space="0" w:color="auto"/>
              <w:bottom w:val="single" w:sz="4" w:space="0" w:color="auto"/>
              <w:right w:val="single" w:sz="4" w:space="0" w:color="auto"/>
            </w:tcBorders>
          </w:tcPr>
          <w:p w:rsidR="00E04E66" w:rsidRPr="00904F92" w:rsidRDefault="00E04E66" w:rsidP="00E04E66">
            <w:pPr>
              <w:autoSpaceDE w:val="0"/>
              <w:autoSpaceDN w:val="0"/>
              <w:adjustRightInd w:val="0"/>
              <w:spacing w:after="0" w:line="240" w:lineRule="auto"/>
              <w:rPr>
                <w:rFonts w:ascii="Times New Roman" w:hAnsi="Times New Roman" w:cs="Times New Roman"/>
                <w:sz w:val="20"/>
                <w:szCs w:val="20"/>
              </w:rPr>
            </w:pPr>
            <w:r w:rsidRPr="00DC0FF7">
              <w:rPr>
                <w:rFonts w:ascii="Times New Roman" w:hAnsi="Times New Roman" w:cs="Times New Roman"/>
                <w:sz w:val="20"/>
                <w:szCs w:val="20"/>
              </w:rPr>
              <w:lastRenderedPageBreak/>
              <w:t>Федеральный закон от 25.06.2002 №</w:t>
            </w:r>
            <w:r>
              <w:rPr>
                <w:rFonts w:ascii="Times New Roman" w:hAnsi="Times New Roman" w:cs="Times New Roman"/>
                <w:sz w:val="20"/>
                <w:szCs w:val="20"/>
              </w:rPr>
              <w:t xml:space="preserve"> </w:t>
            </w:r>
            <w:r w:rsidRPr="00DC0FF7">
              <w:rPr>
                <w:rFonts w:ascii="Times New Roman" w:hAnsi="Times New Roman" w:cs="Times New Roman"/>
                <w:sz w:val="20"/>
                <w:szCs w:val="20"/>
              </w:rPr>
              <w:t xml:space="preserve">73-ФЗ «Об </w:t>
            </w:r>
            <w:r w:rsidRPr="00DC0FF7">
              <w:rPr>
                <w:rFonts w:ascii="Times New Roman" w:hAnsi="Times New Roman" w:cs="Times New Roman"/>
                <w:sz w:val="20"/>
                <w:szCs w:val="20"/>
              </w:rPr>
              <w:lastRenderedPageBreak/>
              <w:t>объектах культурного наследия (памятниках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E04E66" w:rsidRPr="00904F92" w:rsidRDefault="00E04E66" w:rsidP="00E04E66">
            <w:pPr>
              <w:autoSpaceDE w:val="0"/>
              <w:autoSpaceDN w:val="0"/>
              <w:adjustRightInd w:val="0"/>
              <w:spacing w:after="0" w:line="240" w:lineRule="auto"/>
              <w:rPr>
                <w:rFonts w:ascii="Times New Roman" w:hAnsi="Times New Roman" w:cs="Times New Roman"/>
                <w:sz w:val="20"/>
                <w:szCs w:val="20"/>
              </w:rPr>
            </w:pPr>
            <w:r w:rsidRPr="003E2FC9">
              <w:rPr>
                <w:rFonts w:ascii="Times New Roman" w:hAnsi="Times New Roman" w:cs="Times New Roman"/>
                <w:sz w:val="20"/>
                <w:szCs w:val="20"/>
              </w:rPr>
              <w:lastRenderedPageBreak/>
              <w:t>https://okn.lenobl.ru/ru/deiatelnost/knd/</w:t>
            </w:r>
          </w:p>
        </w:tc>
        <w:tc>
          <w:tcPr>
            <w:tcW w:w="680" w:type="dxa"/>
            <w:tcBorders>
              <w:top w:val="single" w:sz="4" w:space="0" w:color="auto"/>
              <w:left w:val="single" w:sz="4" w:space="0" w:color="auto"/>
              <w:bottom w:val="single" w:sz="4" w:space="0" w:color="auto"/>
              <w:right w:val="single" w:sz="4" w:space="0" w:color="auto"/>
            </w:tcBorders>
          </w:tcPr>
          <w:p w:rsidR="00E04E66" w:rsidRPr="00904F92" w:rsidRDefault="00E04E66" w:rsidP="00E04E6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Бессрочно</w:t>
            </w:r>
          </w:p>
        </w:tc>
        <w:tc>
          <w:tcPr>
            <w:tcW w:w="1701" w:type="dxa"/>
            <w:tcBorders>
              <w:top w:val="single" w:sz="4" w:space="0" w:color="auto"/>
              <w:left w:val="single" w:sz="4" w:space="0" w:color="auto"/>
              <w:bottom w:val="single" w:sz="4" w:space="0" w:color="auto"/>
              <w:right w:val="single" w:sz="4" w:space="0" w:color="auto"/>
            </w:tcBorders>
          </w:tcPr>
          <w:p w:rsidR="00E04E66" w:rsidRDefault="00E04E66" w:rsidP="00E04E66">
            <w:pPr>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Объекты культурного наследия регионального значения, местного (муниципального) значения, </w:t>
            </w:r>
            <w:r>
              <w:rPr>
                <w:rFonts w:ascii="Times New Roman" w:hAnsi="Times New Roman" w:cs="Times New Roman"/>
                <w:sz w:val="20"/>
                <w:szCs w:val="20"/>
              </w:rPr>
              <w:lastRenderedPageBreak/>
              <w:t xml:space="preserve">выявленные объекты культурного наследия и объекты, обладающие признаками объекта культурного наследия, зоны охраны объектов культурного наследия регионального значения, зоны охраны объектов культурного наследия местного (муниципального) значения, защитные зоны объектов культурного наследия регионального значения, защитные зоны объектов культурного наследия местного (муниципального) значения, исторические поселения (за исключением расположенных на их территориях отдельных объектов </w:t>
            </w:r>
            <w:r>
              <w:rPr>
                <w:rFonts w:ascii="Times New Roman" w:hAnsi="Times New Roman" w:cs="Times New Roman"/>
                <w:sz w:val="20"/>
                <w:szCs w:val="20"/>
              </w:rPr>
              <w:lastRenderedPageBreak/>
              <w:t>культурного</w:t>
            </w:r>
            <w:proofErr w:type="gramEnd"/>
            <w:r>
              <w:rPr>
                <w:rFonts w:ascii="Times New Roman" w:hAnsi="Times New Roman" w:cs="Times New Roman"/>
                <w:sz w:val="20"/>
                <w:szCs w:val="20"/>
              </w:rPr>
              <w:t xml:space="preserve"> наследия федерального значения)</w:t>
            </w:r>
          </w:p>
        </w:tc>
        <w:tc>
          <w:tcPr>
            <w:tcW w:w="1814" w:type="dxa"/>
            <w:tcBorders>
              <w:top w:val="single" w:sz="4" w:space="0" w:color="auto"/>
              <w:left w:val="single" w:sz="4" w:space="0" w:color="auto"/>
              <w:bottom w:val="single" w:sz="4" w:space="0" w:color="auto"/>
              <w:right w:val="single" w:sz="4" w:space="0" w:color="auto"/>
            </w:tcBorders>
          </w:tcPr>
          <w:p w:rsidR="00E04E66" w:rsidRPr="00904F92" w:rsidRDefault="00E04E66" w:rsidP="00E04E6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Комитет по сохранению культурного наследия Ленинградской области</w:t>
            </w:r>
          </w:p>
        </w:tc>
        <w:tc>
          <w:tcPr>
            <w:tcW w:w="737" w:type="dxa"/>
            <w:tcBorders>
              <w:top w:val="single" w:sz="4" w:space="0" w:color="auto"/>
              <w:left w:val="single" w:sz="4" w:space="0" w:color="auto"/>
              <w:bottom w:val="single" w:sz="4" w:space="0" w:color="auto"/>
              <w:right w:val="single" w:sz="4" w:space="0" w:color="auto"/>
            </w:tcBorders>
          </w:tcPr>
          <w:p w:rsidR="00E04E66" w:rsidRDefault="00E04E66" w:rsidP="00E04E66">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Юридические лица, индивидуальные предпринима</w:t>
            </w:r>
            <w:r>
              <w:rPr>
                <w:rFonts w:ascii="Times New Roman" w:hAnsi="Times New Roman" w:cs="Times New Roman"/>
                <w:sz w:val="20"/>
                <w:szCs w:val="20"/>
              </w:rPr>
              <w:lastRenderedPageBreak/>
              <w:t>тели, граждане</w:t>
            </w:r>
          </w:p>
          <w:p w:rsidR="00E04E66" w:rsidRPr="00904F92" w:rsidRDefault="00E04E66" w:rsidP="00E04E66">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E04E66" w:rsidRDefault="00C441EF" w:rsidP="00E04E6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 xml:space="preserve">Федеральный </w:t>
            </w:r>
            <w:bookmarkStart w:id="0" w:name="_GoBack"/>
            <w:bookmarkEnd w:id="0"/>
            <w:r w:rsidR="00E04E66">
              <w:rPr>
                <w:rFonts w:ascii="Times New Roman" w:hAnsi="Times New Roman" w:cs="Times New Roman"/>
                <w:sz w:val="20"/>
                <w:szCs w:val="20"/>
              </w:rPr>
              <w:t xml:space="preserve"> государственный контроль (надзор</w:t>
            </w:r>
            <w:r w:rsidR="00E04E66" w:rsidRPr="003C2FD3">
              <w:rPr>
                <w:rFonts w:ascii="Times New Roman" w:hAnsi="Times New Roman" w:cs="Times New Roman"/>
                <w:sz w:val="20"/>
                <w:szCs w:val="20"/>
              </w:rPr>
              <w:t xml:space="preserve">) в области охраны </w:t>
            </w:r>
            <w:r w:rsidR="00E04E66" w:rsidRPr="003C2FD3">
              <w:rPr>
                <w:rFonts w:ascii="Times New Roman" w:hAnsi="Times New Roman" w:cs="Times New Roman"/>
                <w:sz w:val="20"/>
                <w:szCs w:val="20"/>
              </w:rPr>
              <w:lastRenderedPageBreak/>
              <w:t>объектов культурного наследия</w:t>
            </w:r>
            <w:r w:rsidR="004068C1">
              <w:rPr>
                <w:rFonts w:ascii="Times New Roman" w:hAnsi="Times New Roman" w:cs="Times New Roman"/>
                <w:sz w:val="20"/>
                <w:szCs w:val="20"/>
              </w:rPr>
              <w:t>.</w:t>
            </w:r>
          </w:p>
          <w:p w:rsidR="00E04E66" w:rsidRDefault="00E04E66" w:rsidP="00E04E6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Привлечение к административной ответственности</w:t>
            </w:r>
            <w:r w:rsidR="004068C1">
              <w:rPr>
                <w:rFonts w:ascii="Times New Roman" w:hAnsi="Times New Roman" w:cs="Times New Roman"/>
                <w:sz w:val="20"/>
                <w:szCs w:val="20"/>
              </w:rPr>
              <w:t>.</w:t>
            </w:r>
          </w:p>
          <w:p w:rsidR="00E04E66" w:rsidRPr="00904F92" w:rsidRDefault="00E04E66" w:rsidP="00E04E66">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t>Выдача разрешений на проведение работ по сохранению объектов культурного наследия регионального значения или выявленных объектов культурного наследия</w:t>
            </w:r>
          </w:p>
        </w:tc>
        <w:tc>
          <w:tcPr>
            <w:tcW w:w="1814" w:type="dxa"/>
            <w:tcBorders>
              <w:top w:val="single" w:sz="4" w:space="0" w:color="auto"/>
              <w:left w:val="single" w:sz="4" w:space="0" w:color="auto"/>
              <w:bottom w:val="single" w:sz="4" w:space="0" w:color="auto"/>
              <w:right w:val="single" w:sz="4" w:space="0" w:color="auto"/>
            </w:tcBorders>
          </w:tcPr>
          <w:p w:rsidR="00E04E66" w:rsidRPr="00904F92" w:rsidRDefault="00E04E66" w:rsidP="00E04E66">
            <w:pPr>
              <w:autoSpaceDE w:val="0"/>
              <w:autoSpaceDN w:val="0"/>
              <w:adjustRightInd w:val="0"/>
              <w:spacing w:after="0" w:line="240" w:lineRule="auto"/>
              <w:rPr>
                <w:rFonts w:ascii="Times New Roman" w:hAnsi="Times New Roman" w:cs="Times New Roman"/>
                <w:sz w:val="20"/>
                <w:szCs w:val="20"/>
              </w:rPr>
            </w:pPr>
            <w:r w:rsidRPr="008D40E1">
              <w:rPr>
                <w:rFonts w:ascii="Times New Roman" w:hAnsi="Times New Roman" w:cs="Times New Roman"/>
                <w:sz w:val="20"/>
                <w:szCs w:val="20"/>
              </w:rPr>
              <w:lastRenderedPageBreak/>
              <w:t xml:space="preserve">Выдача разрешений на проведение работ по сохранению объектов культурного наследия регионального </w:t>
            </w:r>
            <w:r w:rsidRPr="008D40E1">
              <w:rPr>
                <w:rFonts w:ascii="Times New Roman" w:hAnsi="Times New Roman" w:cs="Times New Roman"/>
                <w:sz w:val="20"/>
                <w:szCs w:val="20"/>
              </w:rPr>
              <w:lastRenderedPageBreak/>
              <w:t>значения или выявленных объектов культурного наследия</w:t>
            </w:r>
          </w:p>
        </w:tc>
        <w:tc>
          <w:tcPr>
            <w:tcW w:w="1134" w:type="dxa"/>
            <w:tcBorders>
              <w:top w:val="single" w:sz="4" w:space="0" w:color="auto"/>
              <w:left w:val="single" w:sz="4" w:space="0" w:color="auto"/>
              <w:bottom w:val="single" w:sz="4" w:space="0" w:color="auto"/>
              <w:right w:val="single" w:sz="4" w:space="0" w:color="auto"/>
            </w:tcBorders>
          </w:tcPr>
          <w:p w:rsidR="008639F7" w:rsidRDefault="008639F7" w:rsidP="008639F7">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lastRenderedPageBreak/>
              <w:t xml:space="preserve">Наложение административного штрафа на граждан в размере от пятнадцати тысяч до </w:t>
            </w:r>
            <w:r>
              <w:rPr>
                <w:rFonts w:ascii="Times New Roman" w:hAnsi="Times New Roman" w:cs="Times New Roman"/>
                <w:sz w:val="20"/>
                <w:szCs w:val="20"/>
              </w:rPr>
              <w:lastRenderedPageBreak/>
              <w:t>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E04E66" w:rsidRDefault="00E04E66" w:rsidP="00E04E66">
            <w:pPr>
              <w:autoSpaceDE w:val="0"/>
              <w:autoSpaceDN w:val="0"/>
              <w:adjustRightInd w:val="0"/>
              <w:spacing w:after="0" w:line="240" w:lineRule="auto"/>
              <w:rPr>
                <w:rFonts w:ascii="Times New Roman" w:hAnsi="Times New Roman" w:cs="Times New Roman"/>
                <w:sz w:val="20"/>
                <w:szCs w:val="20"/>
              </w:rPr>
            </w:pPr>
          </w:p>
        </w:tc>
        <w:tc>
          <w:tcPr>
            <w:tcW w:w="793" w:type="dxa"/>
            <w:tcBorders>
              <w:top w:val="single" w:sz="4" w:space="0" w:color="auto"/>
              <w:left w:val="single" w:sz="4" w:space="0" w:color="auto"/>
              <w:bottom w:val="single" w:sz="4" w:space="0" w:color="auto"/>
              <w:right w:val="single" w:sz="4" w:space="0" w:color="auto"/>
            </w:tcBorders>
          </w:tcPr>
          <w:p w:rsidR="00E04E66" w:rsidRPr="00185CAD" w:rsidRDefault="00E04E66" w:rsidP="00E04E66">
            <w:pPr>
              <w:autoSpaceDE w:val="0"/>
              <w:autoSpaceDN w:val="0"/>
              <w:adjustRightInd w:val="0"/>
              <w:spacing w:after="0" w:line="240" w:lineRule="auto"/>
              <w:rPr>
                <w:rFonts w:ascii="Times New Roman" w:hAnsi="Times New Roman" w:cs="Times New Roman"/>
                <w:sz w:val="20"/>
                <w:szCs w:val="20"/>
              </w:rPr>
            </w:pPr>
            <w:r w:rsidRPr="00185CAD">
              <w:rPr>
                <w:rFonts w:ascii="Times New Roman" w:hAnsi="Times New Roman" w:cs="Times New Roman"/>
                <w:sz w:val="20"/>
                <w:szCs w:val="20"/>
              </w:rPr>
              <w:lastRenderedPageBreak/>
              <w:t>Кодекс Российской Федерации</w:t>
            </w:r>
          </w:p>
          <w:p w:rsidR="00E04E66" w:rsidRPr="00185CAD" w:rsidRDefault="00E04E66" w:rsidP="00E04E66">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185CAD">
              <w:rPr>
                <w:rFonts w:ascii="Times New Roman" w:hAnsi="Times New Roman" w:cs="Times New Roman"/>
                <w:sz w:val="20"/>
                <w:szCs w:val="20"/>
              </w:rPr>
              <w:t xml:space="preserve">б </w:t>
            </w:r>
            <w:r>
              <w:rPr>
                <w:rFonts w:ascii="Times New Roman" w:hAnsi="Times New Roman" w:cs="Times New Roman"/>
                <w:sz w:val="20"/>
                <w:szCs w:val="20"/>
              </w:rPr>
              <w:t>а</w:t>
            </w:r>
            <w:r w:rsidRPr="00185CAD">
              <w:rPr>
                <w:rFonts w:ascii="Times New Roman" w:hAnsi="Times New Roman" w:cs="Times New Roman"/>
                <w:sz w:val="20"/>
                <w:szCs w:val="20"/>
              </w:rPr>
              <w:t>дминистратив</w:t>
            </w:r>
            <w:r w:rsidRPr="00185CAD">
              <w:rPr>
                <w:rFonts w:ascii="Times New Roman" w:hAnsi="Times New Roman" w:cs="Times New Roman"/>
                <w:sz w:val="20"/>
                <w:szCs w:val="20"/>
              </w:rPr>
              <w:lastRenderedPageBreak/>
              <w:t xml:space="preserve">ных </w:t>
            </w:r>
            <w:r>
              <w:rPr>
                <w:rFonts w:ascii="Times New Roman" w:hAnsi="Times New Roman" w:cs="Times New Roman"/>
                <w:sz w:val="20"/>
                <w:szCs w:val="20"/>
              </w:rPr>
              <w:t>п</w:t>
            </w:r>
            <w:r w:rsidRPr="00185CAD">
              <w:rPr>
                <w:rFonts w:ascii="Times New Roman" w:hAnsi="Times New Roman" w:cs="Times New Roman"/>
                <w:sz w:val="20"/>
                <w:szCs w:val="20"/>
              </w:rPr>
              <w:t>равонарушениях</w:t>
            </w:r>
            <w:r>
              <w:rPr>
                <w:rFonts w:ascii="Times New Roman" w:hAnsi="Times New Roman" w:cs="Times New Roman"/>
                <w:sz w:val="20"/>
                <w:szCs w:val="20"/>
              </w:rPr>
              <w:t xml:space="preserve"> от 30.12.2001 № 195-ФЗ</w:t>
            </w:r>
          </w:p>
        </w:tc>
        <w:tc>
          <w:tcPr>
            <w:tcW w:w="907" w:type="dxa"/>
            <w:tcBorders>
              <w:top w:val="single" w:sz="4" w:space="0" w:color="auto"/>
              <w:left w:val="single" w:sz="4" w:space="0" w:color="auto"/>
              <w:bottom w:val="single" w:sz="4" w:space="0" w:color="auto"/>
              <w:right w:val="single" w:sz="4" w:space="0" w:color="auto"/>
            </w:tcBorders>
          </w:tcPr>
          <w:p w:rsidR="00E04E66" w:rsidRPr="002F28D5" w:rsidRDefault="008639F7" w:rsidP="00E04E66">
            <w:pPr>
              <w:autoSpaceDE w:val="0"/>
              <w:autoSpaceDN w:val="0"/>
              <w:adjustRightInd w:val="0"/>
              <w:spacing w:after="0" w:line="240" w:lineRule="auto"/>
              <w:rPr>
                <w:rFonts w:ascii="Times New Roman" w:hAnsi="Times New Roman" w:cs="Times New Roman"/>
                <w:sz w:val="20"/>
                <w:szCs w:val="20"/>
              </w:rPr>
            </w:pPr>
            <w:r w:rsidRPr="008639F7">
              <w:rPr>
                <w:rFonts w:ascii="Times New Roman" w:hAnsi="Times New Roman" w:cs="Times New Roman"/>
                <w:sz w:val="20"/>
                <w:szCs w:val="20"/>
              </w:rPr>
              <w:lastRenderedPageBreak/>
              <w:t xml:space="preserve">Статья 7.13. Нарушение требований законодательства </w:t>
            </w:r>
            <w:r w:rsidRPr="008639F7">
              <w:rPr>
                <w:rFonts w:ascii="Times New Roman" w:hAnsi="Times New Roman" w:cs="Times New Roman"/>
                <w:sz w:val="20"/>
                <w:szCs w:val="20"/>
              </w:rPr>
              <w:lastRenderedPageBreak/>
              <w:t>об охране объектов культурного наследия (памятников истории и культуры) народов Российской Федерации</w:t>
            </w:r>
          </w:p>
        </w:tc>
        <w:tc>
          <w:tcPr>
            <w:tcW w:w="850" w:type="dxa"/>
            <w:tcBorders>
              <w:top w:val="single" w:sz="4" w:space="0" w:color="auto"/>
              <w:left w:val="single" w:sz="4" w:space="0" w:color="auto"/>
              <w:bottom w:val="single" w:sz="4" w:space="0" w:color="auto"/>
              <w:right w:val="single" w:sz="4" w:space="0" w:color="auto"/>
            </w:tcBorders>
          </w:tcPr>
          <w:p w:rsidR="00E04E66" w:rsidRPr="00287863" w:rsidRDefault="00E04E66" w:rsidP="00E04E66">
            <w:pPr>
              <w:autoSpaceDE w:val="0"/>
              <w:autoSpaceDN w:val="0"/>
              <w:adjustRightInd w:val="0"/>
              <w:spacing w:after="0" w:line="240" w:lineRule="auto"/>
              <w:rPr>
                <w:rFonts w:ascii="Times New Roman" w:hAnsi="Times New Roman" w:cs="Times New Roman"/>
                <w:sz w:val="20"/>
                <w:szCs w:val="20"/>
              </w:rPr>
            </w:pPr>
            <w:r w:rsidRPr="00287863">
              <w:rPr>
                <w:rFonts w:ascii="Times New Roman" w:hAnsi="Times New Roman" w:cs="Times New Roman"/>
                <w:sz w:val="20"/>
                <w:szCs w:val="20"/>
              </w:rPr>
              <w:lastRenderedPageBreak/>
              <w:t>В</w:t>
            </w:r>
            <w:r>
              <w:rPr>
                <w:rFonts w:ascii="Times New Roman" w:hAnsi="Times New Roman" w:cs="Times New Roman"/>
                <w:sz w:val="20"/>
                <w:szCs w:val="20"/>
              </w:rPr>
              <w:t>се в</w:t>
            </w:r>
            <w:r w:rsidRPr="00287863">
              <w:rPr>
                <w:rFonts w:ascii="Times New Roman" w:hAnsi="Times New Roman" w:cs="Times New Roman"/>
                <w:sz w:val="20"/>
                <w:szCs w:val="20"/>
              </w:rPr>
              <w:t xml:space="preserve">иды </w:t>
            </w:r>
            <w:r>
              <w:rPr>
                <w:rFonts w:ascii="Times New Roman" w:hAnsi="Times New Roman" w:cs="Times New Roman"/>
                <w:sz w:val="20"/>
                <w:szCs w:val="20"/>
              </w:rPr>
              <w:t xml:space="preserve">экономической деятельности лиц </w:t>
            </w:r>
            <w:r w:rsidRPr="00287863">
              <w:rPr>
                <w:rFonts w:ascii="Times New Roman" w:hAnsi="Times New Roman" w:cs="Times New Roman"/>
                <w:sz w:val="20"/>
                <w:szCs w:val="20"/>
              </w:rPr>
              <w:t>в соответ</w:t>
            </w:r>
            <w:r w:rsidRPr="00287863">
              <w:rPr>
                <w:rFonts w:ascii="Times New Roman" w:hAnsi="Times New Roman" w:cs="Times New Roman"/>
                <w:sz w:val="20"/>
                <w:szCs w:val="20"/>
              </w:rPr>
              <w:lastRenderedPageBreak/>
              <w:t>ствии с Общероссийским классификатором видов экономической деятельн</w:t>
            </w:r>
            <w:r>
              <w:rPr>
                <w:rFonts w:ascii="Times New Roman" w:hAnsi="Times New Roman" w:cs="Times New Roman"/>
                <w:sz w:val="20"/>
                <w:szCs w:val="20"/>
              </w:rPr>
              <w:t>ости</w:t>
            </w:r>
          </w:p>
        </w:tc>
        <w:tc>
          <w:tcPr>
            <w:tcW w:w="742" w:type="dxa"/>
            <w:tcBorders>
              <w:top w:val="single" w:sz="4" w:space="0" w:color="auto"/>
              <w:left w:val="single" w:sz="4" w:space="0" w:color="auto"/>
              <w:bottom w:val="single" w:sz="4" w:space="0" w:color="auto"/>
              <w:right w:val="single" w:sz="4" w:space="0" w:color="auto"/>
            </w:tcBorders>
          </w:tcPr>
          <w:p w:rsidR="00E04E66" w:rsidRPr="00904F92" w:rsidRDefault="00E04E66" w:rsidP="00E04E66">
            <w:pPr>
              <w:autoSpaceDE w:val="0"/>
              <w:autoSpaceDN w:val="0"/>
              <w:adjustRightInd w:val="0"/>
              <w:spacing w:after="0" w:line="240" w:lineRule="auto"/>
              <w:rPr>
                <w:rFonts w:ascii="Times New Roman" w:hAnsi="Times New Roman" w:cs="Times New Roman"/>
                <w:sz w:val="20"/>
                <w:szCs w:val="20"/>
              </w:rPr>
            </w:pPr>
            <w:r w:rsidRPr="007336EC">
              <w:rPr>
                <w:rFonts w:ascii="Times New Roman" w:hAnsi="Times New Roman" w:cs="Times New Roman"/>
                <w:sz w:val="20"/>
                <w:szCs w:val="20"/>
              </w:rPr>
              <w:lastRenderedPageBreak/>
              <w:t>https://okn.lenobl.ru/ru/deiatelnost/knd/trebovoniya/</w:t>
            </w:r>
          </w:p>
        </w:tc>
      </w:tr>
      <w:tr w:rsidR="00904F92" w:rsidRPr="00904F92" w:rsidTr="00904F92">
        <w:tc>
          <w:tcPr>
            <w:tcW w:w="16160" w:type="dxa"/>
            <w:gridSpan w:val="16"/>
            <w:tcBorders>
              <w:top w:val="single" w:sz="4" w:space="0" w:color="auto"/>
              <w:left w:val="single" w:sz="4" w:space="0" w:color="auto"/>
              <w:bottom w:val="single" w:sz="4" w:space="0" w:color="auto"/>
              <w:right w:val="single" w:sz="4" w:space="0" w:color="auto"/>
            </w:tcBorders>
          </w:tcPr>
          <w:p w:rsidR="00904F92" w:rsidRPr="00287863" w:rsidRDefault="00904F92" w:rsidP="00904F92">
            <w:pPr>
              <w:autoSpaceDE w:val="0"/>
              <w:autoSpaceDN w:val="0"/>
              <w:adjustRightInd w:val="0"/>
              <w:spacing w:after="0" w:line="240" w:lineRule="auto"/>
              <w:jc w:val="center"/>
              <w:outlineLvl w:val="0"/>
              <w:rPr>
                <w:rFonts w:ascii="Times New Roman" w:hAnsi="Times New Roman" w:cs="Times New Roman"/>
                <w:sz w:val="20"/>
                <w:szCs w:val="20"/>
              </w:rPr>
            </w:pPr>
            <w:r w:rsidRPr="00287863">
              <w:rPr>
                <w:rFonts w:ascii="Times New Roman" w:hAnsi="Times New Roman" w:cs="Times New Roman"/>
                <w:sz w:val="20"/>
                <w:szCs w:val="20"/>
              </w:rPr>
              <w:lastRenderedPageBreak/>
              <w:t xml:space="preserve">Регулируемая сфера общественных отношений N &lt;*&gt; </w:t>
            </w:r>
          </w:p>
        </w:tc>
      </w:tr>
      <w:tr w:rsidR="00904F92" w:rsidRPr="00904F92" w:rsidTr="00144678">
        <w:tc>
          <w:tcPr>
            <w:tcW w:w="346"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95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90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79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680"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81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73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81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793"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90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904F92" w:rsidRPr="00287863" w:rsidRDefault="00904F92" w:rsidP="00904F92">
            <w:pPr>
              <w:autoSpaceDE w:val="0"/>
              <w:autoSpaceDN w:val="0"/>
              <w:adjustRightInd w:val="0"/>
              <w:spacing w:after="0" w:line="240" w:lineRule="auto"/>
              <w:rPr>
                <w:rFonts w:ascii="Times New Roman" w:hAnsi="Times New Roman" w:cs="Times New Roman"/>
                <w:sz w:val="20"/>
                <w:szCs w:val="20"/>
              </w:rPr>
            </w:pPr>
          </w:p>
        </w:tc>
        <w:tc>
          <w:tcPr>
            <w:tcW w:w="742"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r>
      <w:tr w:rsidR="00904F92" w:rsidRPr="00904F92" w:rsidTr="00144678">
        <w:tc>
          <w:tcPr>
            <w:tcW w:w="346"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95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90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79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680"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81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73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81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793"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907"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904F92" w:rsidRPr="00287863" w:rsidRDefault="00904F92" w:rsidP="00904F92">
            <w:pPr>
              <w:autoSpaceDE w:val="0"/>
              <w:autoSpaceDN w:val="0"/>
              <w:adjustRightInd w:val="0"/>
              <w:spacing w:after="0" w:line="240" w:lineRule="auto"/>
              <w:rPr>
                <w:rFonts w:ascii="Times New Roman" w:hAnsi="Times New Roman" w:cs="Times New Roman"/>
                <w:sz w:val="20"/>
                <w:szCs w:val="20"/>
              </w:rPr>
            </w:pPr>
          </w:p>
        </w:tc>
        <w:tc>
          <w:tcPr>
            <w:tcW w:w="742" w:type="dxa"/>
            <w:tcBorders>
              <w:top w:val="single" w:sz="4" w:space="0" w:color="auto"/>
              <w:left w:val="single" w:sz="4" w:space="0" w:color="auto"/>
              <w:bottom w:val="single" w:sz="4" w:space="0" w:color="auto"/>
              <w:right w:val="single" w:sz="4" w:space="0" w:color="auto"/>
            </w:tcBorders>
          </w:tcPr>
          <w:p w:rsidR="00904F92" w:rsidRPr="00904F92" w:rsidRDefault="00904F92" w:rsidP="00904F92">
            <w:pPr>
              <w:autoSpaceDE w:val="0"/>
              <w:autoSpaceDN w:val="0"/>
              <w:adjustRightInd w:val="0"/>
              <w:spacing w:after="0" w:line="240" w:lineRule="auto"/>
              <w:rPr>
                <w:rFonts w:ascii="Times New Roman" w:hAnsi="Times New Roman" w:cs="Times New Roman"/>
                <w:sz w:val="20"/>
                <w:szCs w:val="20"/>
              </w:rPr>
            </w:pPr>
          </w:p>
        </w:tc>
      </w:tr>
    </w:tbl>
    <w:p w:rsidR="00AB2356" w:rsidRPr="00246718" w:rsidRDefault="00AB2356" w:rsidP="00AB2356">
      <w:pPr>
        <w:pStyle w:val="ConsPlusNormal"/>
        <w:rPr>
          <w:rFonts w:ascii="Times New Roman" w:hAnsi="Times New Roman" w:cs="Times New Roman"/>
          <w:sz w:val="24"/>
          <w:szCs w:val="24"/>
        </w:rPr>
      </w:pPr>
    </w:p>
    <w:p w:rsidR="00AB2356" w:rsidRDefault="00AB2356" w:rsidP="00AB2356">
      <w:pPr>
        <w:pStyle w:val="ConsPlusNonformat"/>
        <w:jc w:val="both"/>
        <w:rPr>
          <w:rFonts w:ascii="Times New Roman" w:hAnsi="Times New Roman" w:cs="Times New Roman"/>
          <w:sz w:val="24"/>
          <w:szCs w:val="24"/>
        </w:rPr>
      </w:pPr>
    </w:p>
    <w:p w:rsidR="003C2FD3" w:rsidRPr="006B4124" w:rsidRDefault="003C2FD3" w:rsidP="00AB2356">
      <w:pPr>
        <w:pStyle w:val="ConsPlusNonformat"/>
        <w:jc w:val="both"/>
        <w:rPr>
          <w:rFonts w:ascii="Times New Roman" w:hAnsi="Times New Roman" w:cs="Times New Roman"/>
          <w:sz w:val="24"/>
          <w:szCs w:val="24"/>
        </w:rPr>
      </w:pPr>
    </w:p>
    <w:p w:rsidR="00AB2356" w:rsidRPr="00246718" w:rsidRDefault="00AB2356" w:rsidP="00AB2356">
      <w:pPr>
        <w:pStyle w:val="ConsPlusNonformat"/>
        <w:jc w:val="both"/>
        <w:rPr>
          <w:rFonts w:ascii="Times New Roman" w:hAnsi="Times New Roman" w:cs="Times New Roman"/>
          <w:sz w:val="24"/>
          <w:szCs w:val="24"/>
        </w:rPr>
      </w:pPr>
      <w:r w:rsidRPr="00246718">
        <w:rPr>
          <w:rFonts w:ascii="Times New Roman" w:hAnsi="Times New Roman" w:cs="Times New Roman"/>
          <w:sz w:val="24"/>
          <w:szCs w:val="24"/>
        </w:rPr>
        <w:t>Руководитель</w:t>
      </w:r>
    </w:p>
    <w:p w:rsidR="00AB2356" w:rsidRPr="00246718" w:rsidRDefault="00AB2356" w:rsidP="00AB2356">
      <w:pPr>
        <w:pStyle w:val="ConsPlusNonformat"/>
        <w:jc w:val="both"/>
        <w:rPr>
          <w:rFonts w:ascii="Times New Roman" w:hAnsi="Times New Roman" w:cs="Times New Roman"/>
          <w:sz w:val="24"/>
          <w:szCs w:val="24"/>
        </w:rPr>
      </w:pPr>
      <w:r w:rsidRPr="00246718">
        <w:rPr>
          <w:rFonts w:ascii="Times New Roman" w:hAnsi="Times New Roman" w:cs="Times New Roman"/>
          <w:sz w:val="24"/>
          <w:szCs w:val="24"/>
        </w:rPr>
        <w:t>регулирующего органа _________________________   __________________________</w:t>
      </w:r>
    </w:p>
    <w:p w:rsidR="00A1024B" w:rsidRPr="00CF6E72" w:rsidRDefault="00AB2356" w:rsidP="00AB1A0C">
      <w:pPr>
        <w:pStyle w:val="ConsPlusNonformat"/>
        <w:jc w:val="both"/>
        <w:rPr>
          <w:rFonts w:ascii="Times New Roman" w:hAnsi="Times New Roman" w:cs="Times New Roman"/>
          <w:sz w:val="24"/>
          <w:szCs w:val="24"/>
        </w:rPr>
      </w:pPr>
      <w:r w:rsidRPr="00246718">
        <w:rPr>
          <w:rFonts w:ascii="Times New Roman" w:hAnsi="Times New Roman" w:cs="Times New Roman"/>
          <w:sz w:val="24"/>
          <w:szCs w:val="24"/>
        </w:rPr>
        <w:t xml:space="preserve">                                                         </w:t>
      </w:r>
      <w:r w:rsidRPr="00246718">
        <w:rPr>
          <w:rFonts w:ascii="Times New Roman" w:hAnsi="Times New Roman" w:cs="Times New Roman"/>
          <w:i/>
          <w:sz w:val="24"/>
          <w:szCs w:val="24"/>
        </w:rPr>
        <w:t>(подпись)             (расшифровка подписи)</w:t>
      </w:r>
      <w:r w:rsidR="00C82AB7" w:rsidRPr="002F3E4D">
        <w:rPr>
          <w:rFonts w:ascii="Times New Roman" w:hAnsi="Times New Roman" w:cs="Times New Roman"/>
          <w:sz w:val="24"/>
          <w:szCs w:val="24"/>
        </w:rPr>
        <w:t xml:space="preserve"> </w:t>
      </w:r>
    </w:p>
    <w:sectPr w:rsidR="00A1024B" w:rsidRPr="00CF6E72" w:rsidSect="00AB1A0C">
      <w:pgSz w:w="16838" w:h="11906" w:orient="landscape" w:code="9"/>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3A5" w:rsidRDefault="009373A5" w:rsidP="00CB77D2">
      <w:pPr>
        <w:spacing w:after="0" w:line="240" w:lineRule="auto"/>
      </w:pPr>
      <w:r>
        <w:separator/>
      </w:r>
    </w:p>
  </w:endnote>
  <w:endnote w:type="continuationSeparator" w:id="0">
    <w:p w:rsidR="009373A5" w:rsidRDefault="009373A5" w:rsidP="00CB77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3A5" w:rsidRDefault="009373A5" w:rsidP="00CB77D2">
      <w:pPr>
        <w:spacing w:after="0" w:line="240" w:lineRule="auto"/>
      </w:pPr>
      <w:r>
        <w:separator/>
      </w:r>
    </w:p>
  </w:footnote>
  <w:footnote w:type="continuationSeparator" w:id="0">
    <w:p w:rsidR="009373A5" w:rsidRDefault="009373A5" w:rsidP="00CB77D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154366"/>
    <w:multiLevelType w:val="hybridMultilevel"/>
    <w:tmpl w:val="DD98BB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8035967"/>
    <w:multiLevelType w:val="hybridMultilevel"/>
    <w:tmpl w:val="2CC01F48"/>
    <w:lvl w:ilvl="0" w:tplc="4CCEFA68">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2">
    <w:nsid w:val="1B973432"/>
    <w:multiLevelType w:val="hybridMultilevel"/>
    <w:tmpl w:val="A1FA644C"/>
    <w:lvl w:ilvl="0" w:tplc="B92A12AC">
      <w:start w:val="1"/>
      <w:numFmt w:val="decimal"/>
      <w:lvlText w:val="%1."/>
      <w:lvlJc w:val="left"/>
      <w:pPr>
        <w:ind w:left="1211"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25AD07CE"/>
    <w:multiLevelType w:val="multilevel"/>
    <w:tmpl w:val="3798498E"/>
    <w:lvl w:ilvl="0">
      <w:start w:val="1"/>
      <w:numFmt w:val="decimal"/>
      <w:lvlText w:val="%1"/>
      <w:lvlJc w:val="left"/>
      <w:pPr>
        <w:ind w:left="375" w:hanging="375"/>
      </w:pPr>
      <w:rPr>
        <w:rFonts w:hint="default"/>
      </w:rPr>
    </w:lvl>
    <w:lvl w:ilvl="1">
      <w:start w:val="5"/>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44761F58"/>
    <w:multiLevelType w:val="hybridMultilevel"/>
    <w:tmpl w:val="1916E9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B9E3224"/>
    <w:multiLevelType w:val="hybridMultilevel"/>
    <w:tmpl w:val="2438D1A2"/>
    <w:lvl w:ilvl="0" w:tplc="30081252">
      <w:start w:val="2"/>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56467DBA"/>
    <w:multiLevelType w:val="hybridMultilevel"/>
    <w:tmpl w:val="3CDE8DAA"/>
    <w:lvl w:ilvl="0" w:tplc="6402F5C6">
      <w:start w:val="1"/>
      <w:numFmt w:val="decimal"/>
      <w:lvlText w:val="%1."/>
      <w:lvlJc w:val="left"/>
      <w:pPr>
        <w:ind w:left="840" w:hanging="54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7">
    <w:nsid w:val="7AA55A05"/>
    <w:multiLevelType w:val="multilevel"/>
    <w:tmpl w:val="73F268AA"/>
    <w:lvl w:ilvl="0">
      <w:start w:val="1"/>
      <w:numFmt w:val="decimal"/>
      <w:lvlText w:val="%1."/>
      <w:lvlJc w:val="left"/>
      <w:pPr>
        <w:ind w:left="1365" w:hanging="825"/>
      </w:pPr>
      <w:rPr>
        <w:rFonts w:hint="default"/>
      </w:rPr>
    </w:lvl>
    <w:lvl w:ilvl="1">
      <w:start w:val="1"/>
      <w:numFmt w:val="decimal"/>
      <w:isLgl/>
      <w:lvlText w:val="%2."/>
      <w:lvlJc w:val="left"/>
      <w:pPr>
        <w:ind w:left="1260" w:hanging="720"/>
      </w:pPr>
      <w:rPr>
        <w:rFonts w:ascii="Times New Roman" w:eastAsiaTheme="minorHAnsi" w:hAnsi="Times New Roman" w:cs="Times New Roman"/>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num w:numId="1">
    <w:abstractNumId w:val="2"/>
  </w:num>
  <w:num w:numId="2">
    <w:abstractNumId w:val="4"/>
  </w:num>
  <w:num w:numId="3">
    <w:abstractNumId w:val="6"/>
  </w:num>
  <w:num w:numId="4">
    <w:abstractNumId w:val="0"/>
  </w:num>
  <w:num w:numId="5">
    <w:abstractNumId w:val="7"/>
  </w:num>
  <w:num w:numId="6">
    <w:abstractNumId w:val="3"/>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111A"/>
    <w:rsid w:val="00003761"/>
    <w:rsid w:val="000231B6"/>
    <w:rsid w:val="000253AE"/>
    <w:rsid w:val="00032588"/>
    <w:rsid w:val="00033223"/>
    <w:rsid w:val="00044085"/>
    <w:rsid w:val="00054B19"/>
    <w:rsid w:val="000600C8"/>
    <w:rsid w:val="00061EF6"/>
    <w:rsid w:val="00062562"/>
    <w:rsid w:val="00067063"/>
    <w:rsid w:val="000738A9"/>
    <w:rsid w:val="00075C32"/>
    <w:rsid w:val="00082359"/>
    <w:rsid w:val="000841EE"/>
    <w:rsid w:val="000872A9"/>
    <w:rsid w:val="0009315D"/>
    <w:rsid w:val="00094866"/>
    <w:rsid w:val="000958DF"/>
    <w:rsid w:val="000A09F9"/>
    <w:rsid w:val="000A13EE"/>
    <w:rsid w:val="000A2153"/>
    <w:rsid w:val="000A753D"/>
    <w:rsid w:val="000C19B4"/>
    <w:rsid w:val="000C495F"/>
    <w:rsid w:val="000F2B2B"/>
    <w:rsid w:val="000F728C"/>
    <w:rsid w:val="001106E6"/>
    <w:rsid w:val="00113A12"/>
    <w:rsid w:val="00126A23"/>
    <w:rsid w:val="001301AF"/>
    <w:rsid w:val="001304BD"/>
    <w:rsid w:val="00132CC5"/>
    <w:rsid w:val="00144678"/>
    <w:rsid w:val="001462F8"/>
    <w:rsid w:val="00146C1B"/>
    <w:rsid w:val="001712F0"/>
    <w:rsid w:val="001742DA"/>
    <w:rsid w:val="0018331E"/>
    <w:rsid w:val="001834F9"/>
    <w:rsid w:val="00185CAD"/>
    <w:rsid w:val="001901A6"/>
    <w:rsid w:val="00192DCE"/>
    <w:rsid w:val="001B6FE9"/>
    <w:rsid w:val="001C7F46"/>
    <w:rsid w:val="001D033F"/>
    <w:rsid w:val="001E6CF4"/>
    <w:rsid w:val="001F4F8F"/>
    <w:rsid w:val="00211A62"/>
    <w:rsid w:val="002155CA"/>
    <w:rsid w:val="00223399"/>
    <w:rsid w:val="00223F26"/>
    <w:rsid w:val="00233150"/>
    <w:rsid w:val="00234FF5"/>
    <w:rsid w:val="00235A67"/>
    <w:rsid w:val="00240B81"/>
    <w:rsid w:val="00246718"/>
    <w:rsid w:val="00253037"/>
    <w:rsid w:val="00266642"/>
    <w:rsid w:val="00283834"/>
    <w:rsid w:val="00284BA3"/>
    <w:rsid w:val="00287863"/>
    <w:rsid w:val="00291527"/>
    <w:rsid w:val="002B20D1"/>
    <w:rsid w:val="002B6680"/>
    <w:rsid w:val="002C6226"/>
    <w:rsid w:val="002C7EF0"/>
    <w:rsid w:val="002E2753"/>
    <w:rsid w:val="002E4672"/>
    <w:rsid w:val="002E5E3E"/>
    <w:rsid w:val="002F0D34"/>
    <w:rsid w:val="002F1362"/>
    <w:rsid w:val="002F28D5"/>
    <w:rsid w:val="002F3E4D"/>
    <w:rsid w:val="0030270F"/>
    <w:rsid w:val="00324B56"/>
    <w:rsid w:val="00325FA5"/>
    <w:rsid w:val="0033508B"/>
    <w:rsid w:val="00352385"/>
    <w:rsid w:val="00361065"/>
    <w:rsid w:val="00361F15"/>
    <w:rsid w:val="00363624"/>
    <w:rsid w:val="00366E65"/>
    <w:rsid w:val="00382291"/>
    <w:rsid w:val="0039023B"/>
    <w:rsid w:val="00390A21"/>
    <w:rsid w:val="00393865"/>
    <w:rsid w:val="003A5A64"/>
    <w:rsid w:val="003A5B7C"/>
    <w:rsid w:val="003B116B"/>
    <w:rsid w:val="003C2FD3"/>
    <w:rsid w:val="003C4E2C"/>
    <w:rsid w:val="003D24ED"/>
    <w:rsid w:val="003D5C21"/>
    <w:rsid w:val="003D60F2"/>
    <w:rsid w:val="003E2FC9"/>
    <w:rsid w:val="003E5D90"/>
    <w:rsid w:val="003E6B92"/>
    <w:rsid w:val="003F133A"/>
    <w:rsid w:val="003F42D1"/>
    <w:rsid w:val="003F628F"/>
    <w:rsid w:val="00401E1D"/>
    <w:rsid w:val="004068C1"/>
    <w:rsid w:val="0041165B"/>
    <w:rsid w:val="00414AE4"/>
    <w:rsid w:val="00423CF4"/>
    <w:rsid w:val="004240EF"/>
    <w:rsid w:val="004424F6"/>
    <w:rsid w:val="004435E7"/>
    <w:rsid w:val="00447353"/>
    <w:rsid w:val="004525D3"/>
    <w:rsid w:val="00456848"/>
    <w:rsid w:val="00470AAF"/>
    <w:rsid w:val="00477142"/>
    <w:rsid w:val="00487CA8"/>
    <w:rsid w:val="004964F4"/>
    <w:rsid w:val="004A7AA2"/>
    <w:rsid w:val="004D12F0"/>
    <w:rsid w:val="004D3A0B"/>
    <w:rsid w:val="004D747D"/>
    <w:rsid w:val="004E14A8"/>
    <w:rsid w:val="004F17DB"/>
    <w:rsid w:val="004F6787"/>
    <w:rsid w:val="00506D53"/>
    <w:rsid w:val="00521008"/>
    <w:rsid w:val="00541C55"/>
    <w:rsid w:val="00545CE6"/>
    <w:rsid w:val="00553952"/>
    <w:rsid w:val="00570C64"/>
    <w:rsid w:val="00576EFC"/>
    <w:rsid w:val="005845B9"/>
    <w:rsid w:val="0058663E"/>
    <w:rsid w:val="0059255D"/>
    <w:rsid w:val="00593CCC"/>
    <w:rsid w:val="005B092E"/>
    <w:rsid w:val="005B6C23"/>
    <w:rsid w:val="005C5649"/>
    <w:rsid w:val="005C5F24"/>
    <w:rsid w:val="005D5DC0"/>
    <w:rsid w:val="005E5AE6"/>
    <w:rsid w:val="005E71AF"/>
    <w:rsid w:val="0062469A"/>
    <w:rsid w:val="00640F5B"/>
    <w:rsid w:val="006640AF"/>
    <w:rsid w:val="00676733"/>
    <w:rsid w:val="006B4124"/>
    <w:rsid w:val="006B4BC2"/>
    <w:rsid w:val="006C3CC4"/>
    <w:rsid w:val="006C5461"/>
    <w:rsid w:val="006C58DC"/>
    <w:rsid w:val="006D7899"/>
    <w:rsid w:val="006E70FE"/>
    <w:rsid w:val="006F0B1D"/>
    <w:rsid w:val="00703A84"/>
    <w:rsid w:val="007336EC"/>
    <w:rsid w:val="007368A5"/>
    <w:rsid w:val="00740E0D"/>
    <w:rsid w:val="007424EF"/>
    <w:rsid w:val="00754914"/>
    <w:rsid w:val="00755F45"/>
    <w:rsid w:val="00761004"/>
    <w:rsid w:val="00773C9C"/>
    <w:rsid w:val="00776F4C"/>
    <w:rsid w:val="0079038C"/>
    <w:rsid w:val="00790AB2"/>
    <w:rsid w:val="007A2E95"/>
    <w:rsid w:val="007C3FB4"/>
    <w:rsid w:val="007C6677"/>
    <w:rsid w:val="007D09A3"/>
    <w:rsid w:val="007E0DA7"/>
    <w:rsid w:val="007E70B9"/>
    <w:rsid w:val="007F63A9"/>
    <w:rsid w:val="007F6EE8"/>
    <w:rsid w:val="00800AF2"/>
    <w:rsid w:val="008030D6"/>
    <w:rsid w:val="00814BBE"/>
    <w:rsid w:val="00815744"/>
    <w:rsid w:val="00822552"/>
    <w:rsid w:val="00825F2E"/>
    <w:rsid w:val="008307BB"/>
    <w:rsid w:val="00830889"/>
    <w:rsid w:val="00833B98"/>
    <w:rsid w:val="0083476E"/>
    <w:rsid w:val="00845650"/>
    <w:rsid w:val="008459FA"/>
    <w:rsid w:val="00845BA7"/>
    <w:rsid w:val="008468CE"/>
    <w:rsid w:val="00851594"/>
    <w:rsid w:val="0086384F"/>
    <w:rsid w:val="008639F7"/>
    <w:rsid w:val="0086446B"/>
    <w:rsid w:val="00871850"/>
    <w:rsid w:val="00884ECC"/>
    <w:rsid w:val="00885002"/>
    <w:rsid w:val="00885492"/>
    <w:rsid w:val="008861C3"/>
    <w:rsid w:val="00887B82"/>
    <w:rsid w:val="00893927"/>
    <w:rsid w:val="008A05E7"/>
    <w:rsid w:val="008A07DF"/>
    <w:rsid w:val="008A16DC"/>
    <w:rsid w:val="008B6410"/>
    <w:rsid w:val="008D2941"/>
    <w:rsid w:val="008D40E1"/>
    <w:rsid w:val="008E4BBA"/>
    <w:rsid w:val="00904F92"/>
    <w:rsid w:val="00906208"/>
    <w:rsid w:val="00914C76"/>
    <w:rsid w:val="0091790B"/>
    <w:rsid w:val="00920092"/>
    <w:rsid w:val="00920EEB"/>
    <w:rsid w:val="0092245A"/>
    <w:rsid w:val="00926365"/>
    <w:rsid w:val="009373A5"/>
    <w:rsid w:val="009456B9"/>
    <w:rsid w:val="00951827"/>
    <w:rsid w:val="00953162"/>
    <w:rsid w:val="00955C4F"/>
    <w:rsid w:val="00960EB9"/>
    <w:rsid w:val="00961181"/>
    <w:rsid w:val="0096220E"/>
    <w:rsid w:val="00963378"/>
    <w:rsid w:val="009826EF"/>
    <w:rsid w:val="00983B1A"/>
    <w:rsid w:val="009870A6"/>
    <w:rsid w:val="00997C0E"/>
    <w:rsid w:val="009B4DFE"/>
    <w:rsid w:val="009B6E98"/>
    <w:rsid w:val="009C5CCE"/>
    <w:rsid w:val="009C70C2"/>
    <w:rsid w:val="009E7268"/>
    <w:rsid w:val="009F3486"/>
    <w:rsid w:val="009F3E24"/>
    <w:rsid w:val="009F7B1F"/>
    <w:rsid w:val="00A00CC7"/>
    <w:rsid w:val="00A076C0"/>
    <w:rsid w:val="00A1024B"/>
    <w:rsid w:val="00A11511"/>
    <w:rsid w:val="00A17270"/>
    <w:rsid w:val="00A24E66"/>
    <w:rsid w:val="00A26266"/>
    <w:rsid w:val="00A30C53"/>
    <w:rsid w:val="00A4226C"/>
    <w:rsid w:val="00A44DBD"/>
    <w:rsid w:val="00A54558"/>
    <w:rsid w:val="00A72225"/>
    <w:rsid w:val="00A77DE1"/>
    <w:rsid w:val="00A84DC7"/>
    <w:rsid w:val="00AA1569"/>
    <w:rsid w:val="00AB1A0C"/>
    <w:rsid w:val="00AB2356"/>
    <w:rsid w:val="00AC315A"/>
    <w:rsid w:val="00AD272C"/>
    <w:rsid w:val="00AD297D"/>
    <w:rsid w:val="00AD3C79"/>
    <w:rsid w:val="00AD50E1"/>
    <w:rsid w:val="00AD7033"/>
    <w:rsid w:val="00AE1310"/>
    <w:rsid w:val="00AE375C"/>
    <w:rsid w:val="00B01681"/>
    <w:rsid w:val="00B13FDE"/>
    <w:rsid w:val="00B33820"/>
    <w:rsid w:val="00B40791"/>
    <w:rsid w:val="00B40DFF"/>
    <w:rsid w:val="00B60722"/>
    <w:rsid w:val="00B679DA"/>
    <w:rsid w:val="00B70226"/>
    <w:rsid w:val="00B719B9"/>
    <w:rsid w:val="00B71BF3"/>
    <w:rsid w:val="00B77B79"/>
    <w:rsid w:val="00B93928"/>
    <w:rsid w:val="00B961D2"/>
    <w:rsid w:val="00B9648F"/>
    <w:rsid w:val="00BA3426"/>
    <w:rsid w:val="00BA4837"/>
    <w:rsid w:val="00BB1306"/>
    <w:rsid w:val="00BB2237"/>
    <w:rsid w:val="00BB4254"/>
    <w:rsid w:val="00BB78D8"/>
    <w:rsid w:val="00BC0F35"/>
    <w:rsid w:val="00BC1666"/>
    <w:rsid w:val="00BC2C39"/>
    <w:rsid w:val="00BE1DCA"/>
    <w:rsid w:val="00BE3F88"/>
    <w:rsid w:val="00BE7020"/>
    <w:rsid w:val="00BF6352"/>
    <w:rsid w:val="00BF6FC7"/>
    <w:rsid w:val="00C009E5"/>
    <w:rsid w:val="00C03528"/>
    <w:rsid w:val="00C1204D"/>
    <w:rsid w:val="00C157A9"/>
    <w:rsid w:val="00C1604C"/>
    <w:rsid w:val="00C17262"/>
    <w:rsid w:val="00C17331"/>
    <w:rsid w:val="00C2111A"/>
    <w:rsid w:val="00C25E28"/>
    <w:rsid w:val="00C27C7D"/>
    <w:rsid w:val="00C441EF"/>
    <w:rsid w:val="00C66891"/>
    <w:rsid w:val="00C760D0"/>
    <w:rsid w:val="00C77091"/>
    <w:rsid w:val="00C77EC4"/>
    <w:rsid w:val="00C82AB7"/>
    <w:rsid w:val="00CA09E4"/>
    <w:rsid w:val="00CA5272"/>
    <w:rsid w:val="00CB3CD6"/>
    <w:rsid w:val="00CB5A59"/>
    <w:rsid w:val="00CB77D2"/>
    <w:rsid w:val="00CB7F32"/>
    <w:rsid w:val="00CC113F"/>
    <w:rsid w:val="00CC32BF"/>
    <w:rsid w:val="00CF62AE"/>
    <w:rsid w:val="00CF6E72"/>
    <w:rsid w:val="00D03AC4"/>
    <w:rsid w:val="00D16D9A"/>
    <w:rsid w:val="00D22A9F"/>
    <w:rsid w:val="00D2526B"/>
    <w:rsid w:val="00D309A8"/>
    <w:rsid w:val="00D47BBA"/>
    <w:rsid w:val="00D561DB"/>
    <w:rsid w:val="00D702A0"/>
    <w:rsid w:val="00D750FC"/>
    <w:rsid w:val="00D7684D"/>
    <w:rsid w:val="00D943B4"/>
    <w:rsid w:val="00D95879"/>
    <w:rsid w:val="00D95ECD"/>
    <w:rsid w:val="00D97627"/>
    <w:rsid w:val="00DA5C48"/>
    <w:rsid w:val="00DB395A"/>
    <w:rsid w:val="00DB73CD"/>
    <w:rsid w:val="00DB774A"/>
    <w:rsid w:val="00DC036A"/>
    <w:rsid w:val="00DC0614"/>
    <w:rsid w:val="00DC0FF7"/>
    <w:rsid w:val="00DC15E5"/>
    <w:rsid w:val="00DC6B0A"/>
    <w:rsid w:val="00DD3CB0"/>
    <w:rsid w:val="00DD4DE5"/>
    <w:rsid w:val="00DD68B2"/>
    <w:rsid w:val="00DE4EEC"/>
    <w:rsid w:val="00DE6182"/>
    <w:rsid w:val="00E04E66"/>
    <w:rsid w:val="00E05276"/>
    <w:rsid w:val="00E07EF8"/>
    <w:rsid w:val="00E22106"/>
    <w:rsid w:val="00E613AB"/>
    <w:rsid w:val="00E635D9"/>
    <w:rsid w:val="00EA104C"/>
    <w:rsid w:val="00EA1201"/>
    <w:rsid w:val="00EA127F"/>
    <w:rsid w:val="00EB45BD"/>
    <w:rsid w:val="00EC0D23"/>
    <w:rsid w:val="00ED1D90"/>
    <w:rsid w:val="00ED356C"/>
    <w:rsid w:val="00F009DE"/>
    <w:rsid w:val="00F02E29"/>
    <w:rsid w:val="00F1262D"/>
    <w:rsid w:val="00F2421C"/>
    <w:rsid w:val="00F24C56"/>
    <w:rsid w:val="00F30519"/>
    <w:rsid w:val="00F5372C"/>
    <w:rsid w:val="00F573EC"/>
    <w:rsid w:val="00F62B56"/>
    <w:rsid w:val="00F72B19"/>
    <w:rsid w:val="00F740FD"/>
    <w:rsid w:val="00F74D91"/>
    <w:rsid w:val="00F848EF"/>
    <w:rsid w:val="00F90283"/>
    <w:rsid w:val="00F93622"/>
    <w:rsid w:val="00FA23B9"/>
    <w:rsid w:val="00FB3FA5"/>
    <w:rsid w:val="00FC79A2"/>
    <w:rsid w:val="00FE207E"/>
    <w:rsid w:val="00FE3BF0"/>
    <w:rsid w:val="00FE5887"/>
    <w:rsid w:val="00FF63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4EE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2111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2111A"/>
    <w:pPr>
      <w:widowControl w:val="0"/>
      <w:autoSpaceDE w:val="0"/>
      <w:autoSpaceDN w:val="0"/>
      <w:spacing w:after="0" w:line="240" w:lineRule="auto"/>
    </w:pPr>
    <w:rPr>
      <w:rFonts w:ascii="Calibri" w:eastAsia="Times New Roman" w:hAnsi="Calibri" w:cs="Calibri"/>
      <w:b/>
      <w:szCs w:val="20"/>
      <w:lang w:eastAsia="ru-RU"/>
    </w:rPr>
  </w:style>
  <w:style w:type="paragraph" w:styleId="a3">
    <w:name w:val="Balloon Text"/>
    <w:basedOn w:val="a"/>
    <w:link w:val="a4"/>
    <w:uiPriority w:val="99"/>
    <w:semiHidden/>
    <w:unhideWhenUsed/>
    <w:rsid w:val="00C2111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2111A"/>
    <w:rPr>
      <w:rFonts w:ascii="Tahoma" w:hAnsi="Tahoma" w:cs="Tahoma"/>
      <w:sz w:val="16"/>
      <w:szCs w:val="16"/>
    </w:rPr>
  </w:style>
  <w:style w:type="paragraph" w:styleId="a5">
    <w:name w:val="List Paragraph"/>
    <w:basedOn w:val="a"/>
    <w:uiPriority w:val="34"/>
    <w:qFormat/>
    <w:rsid w:val="00A44DBD"/>
    <w:pPr>
      <w:ind w:left="720"/>
      <w:contextualSpacing/>
    </w:pPr>
  </w:style>
  <w:style w:type="character" w:customStyle="1" w:styleId="a6">
    <w:name w:val="Текст примечания Знак"/>
    <w:basedOn w:val="a0"/>
    <w:link w:val="a7"/>
    <w:uiPriority w:val="99"/>
    <w:semiHidden/>
    <w:rsid w:val="00A1024B"/>
    <w:rPr>
      <w:sz w:val="20"/>
      <w:szCs w:val="20"/>
    </w:rPr>
  </w:style>
  <w:style w:type="paragraph" w:styleId="a7">
    <w:name w:val="annotation text"/>
    <w:basedOn w:val="a"/>
    <w:link w:val="a6"/>
    <w:uiPriority w:val="99"/>
    <w:semiHidden/>
    <w:unhideWhenUsed/>
    <w:rsid w:val="00A1024B"/>
    <w:pPr>
      <w:spacing w:line="240" w:lineRule="auto"/>
    </w:pPr>
    <w:rPr>
      <w:sz w:val="20"/>
      <w:szCs w:val="20"/>
    </w:rPr>
  </w:style>
  <w:style w:type="character" w:customStyle="1" w:styleId="a8">
    <w:name w:val="Тема примечания Знак"/>
    <w:basedOn w:val="a6"/>
    <w:link w:val="a9"/>
    <w:uiPriority w:val="99"/>
    <w:semiHidden/>
    <w:rsid w:val="00A1024B"/>
    <w:rPr>
      <w:b/>
      <w:bCs/>
      <w:sz w:val="20"/>
      <w:szCs w:val="20"/>
    </w:rPr>
  </w:style>
  <w:style w:type="paragraph" w:styleId="a9">
    <w:name w:val="annotation subject"/>
    <w:basedOn w:val="a7"/>
    <w:next w:val="a7"/>
    <w:link w:val="a8"/>
    <w:uiPriority w:val="99"/>
    <w:semiHidden/>
    <w:unhideWhenUsed/>
    <w:rsid w:val="00A1024B"/>
    <w:rPr>
      <w:b/>
      <w:bCs/>
    </w:rPr>
  </w:style>
  <w:style w:type="paragraph" w:customStyle="1" w:styleId="ConsPlusTitlePage">
    <w:name w:val="ConsPlusTitlePage"/>
    <w:rsid w:val="00A1024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nformat">
    <w:name w:val="ConsPlusNonformat"/>
    <w:rsid w:val="00A1024B"/>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a">
    <w:name w:val="Hyperlink"/>
    <w:basedOn w:val="a0"/>
    <w:uiPriority w:val="99"/>
    <w:unhideWhenUsed/>
    <w:rsid w:val="00A1024B"/>
    <w:rPr>
      <w:color w:val="0000FF" w:themeColor="hyperlink"/>
      <w:u w:val="single"/>
    </w:rPr>
  </w:style>
  <w:style w:type="character" w:styleId="ab">
    <w:name w:val="annotation reference"/>
    <w:basedOn w:val="a0"/>
    <w:uiPriority w:val="99"/>
    <w:semiHidden/>
    <w:unhideWhenUsed/>
    <w:rsid w:val="00A1024B"/>
    <w:rPr>
      <w:sz w:val="16"/>
      <w:szCs w:val="16"/>
    </w:rPr>
  </w:style>
  <w:style w:type="table" w:styleId="ac">
    <w:name w:val="Table Grid"/>
    <w:basedOn w:val="a1"/>
    <w:uiPriority w:val="59"/>
    <w:rsid w:val="007E70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header"/>
    <w:basedOn w:val="a"/>
    <w:link w:val="ae"/>
    <w:uiPriority w:val="99"/>
    <w:unhideWhenUsed/>
    <w:rsid w:val="00CB77D2"/>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CB77D2"/>
  </w:style>
  <w:style w:type="paragraph" w:styleId="af">
    <w:name w:val="footer"/>
    <w:basedOn w:val="a"/>
    <w:link w:val="af0"/>
    <w:uiPriority w:val="99"/>
    <w:unhideWhenUsed/>
    <w:rsid w:val="00CB77D2"/>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CB77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4EE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2111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2111A"/>
    <w:pPr>
      <w:widowControl w:val="0"/>
      <w:autoSpaceDE w:val="0"/>
      <w:autoSpaceDN w:val="0"/>
      <w:spacing w:after="0" w:line="240" w:lineRule="auto"/>
    </w:pPr>
    <w:rPr>
      <w:rFonts w:ascii="Calibri" w:eastAsia="Times New Roman" w:hAnsi="Calibri" w:cs="Calibri"/>
      <w:b/>
      <w:szCs w:val="20"/>
      <w:lang w:eastAsia="ru-RU"/>
    </w:rPr>
  </w:style>
  <w:style w:type="paragraph" w:styleId="a3">
    <w:name w:val="Balloon Text"/>
    <w:basedOn w:val="a"/>
    <w:link w:val="a4"/>
    <w:uiPriority w:val="99"/>
    <w:semiHidden/>
    <w:unhideWhenUsed/>
    <w:rsid w:val="00C2111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2111A"/>
    <w:rPr>
      <w:rFonts w:ascii="Tahoma" w:hAnsi="Tahoma" w:cs="Tahoma"/>
      <w:sz w:val="16"/>
      <w:szCs w:val="16"/>
    </w:rPr>
  </w:style>
  <w:style w:type="paragraph" w:styleId="a5">
    <w:name w:val="List Paragraph"/>
    <w:basedOn w:val="a"/>
    <w:uiPriority w:val="34"/>
    <w:qFormat/>
    <w:rsid w:val="00A44DBD"/>
    <w:pPr>
      <w:ind w:left="720"/>
      <w:contextualSpacing/>
    </w:pPr>
  </w:style>
  <w:style w:type="character" w:customStyle="1" w:styleId="a6">
    <w:name w:val="Текст примечания Знак"/>
    <w:basedOn w:val="a0"/>
    <w:link w:val="a7"/>
    <w:uiPriority w:val="99"/>
    <w:semiHidden/>
    <w:rsid w:val="00A1024B"/>
    <w:rPr>
      <w:sz w:val="20"/>
      <w:szCs w:val="20"/>
    </w:rPr>
  </w:style>
  <w:style w:type="paragraph" w:styleId="a7">
    <w:name w:val="annotation text"/>
    <w:basedOn w:val="a"/>
    <w:link w:val="a6"/>
    <w:uiPriority w:val="99"/>
    <w:semiHidden/>
    <w:unhideWhenUsed/>
    <w:rsid w:val="00A1024B"/>
    <w:pPr>
      <w:spacing w:line="240" w:lineRule="auto"/>
    </w:pPr>
    <w:rPr>
      <w:sz w:val="20"/>
      <w:szCs w:val="20"/>
    </w:rPr>
  </w:style>
  <w:style w:type="character" w:customStyle="1" w:styleId="a8">
    <w:name w:val="Тема примечания Знак"/>
    <w:basedOn w:val="a6"/>
    <w:link w:val="a9"/>
    <w:uiPriority w:val="99"/>
    <w:semiHidden/>
    <w:rsid w:val="00A1024B"/>
    <w:rPr>
      <w:b/>
      <w:bCs/>
      <w:sz w:val="20"/>
      <w:szCs w:val="20"/>
    </w:rPr>
  </w:style>
  <w:style w:type="paragraph" w:styleId="a9">
    <w:name w:val="annotation subject"/>
    <w:basedOn w:val="a7"/>
    <w:next w:val="a7"/>
    <w:link w:val="a8"/>
    <w:uiPriority w:val="99"/>
    <w:semiHidden/>
    <w:unhideWhenUsed/>
    <w:rsid w:val="00A1024B"/>
    <w:rPr>
      <w:b/>
      <w:bCs/>
    </w:rPr>
  </w:style>
  <w:style w:type="paragraph" w:customStyle="1" w:styleId="ConsPlusTitlePage">
    <w:name w:val="ConsPlusTitlePage"/>
    <w:rsid w:val="00A1024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nformat">
    <w:name w:val="ConsPlusNonformat"/>
    <w:rsid w:val="00A1024B"/>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a">
    <w:name w:val="Hyperlink"/>
    <w:basedOn w:val="a0"/>
    <w:uiPriority w:val="99"/>
    <w:unhideWhenUsed/>
    <w:rsid w:val="00A1024B"/>
    <w:rPr>
      <w:color w:val="0000FF" w:themeColor="hyperlink"/>
      <w:u w:val="single"/>
    </w:rPr>
  </w:style>
  <w:style w:type="character" w:styleId="ab">
    <w:name w:val="annotation reference"/>
    <w:basedOn w:val="a0"/>
    <w:uiPriority w:val="99"/>
    <w:semiHidden/>
    <w:unhideWhenUsed/>
    <w:rsid w:val="00A1024B"/>
    <w:rPr>
      <w:sz w:val="16"/>
      <w:szCs w:val="16"/>
    </w:rPr>
  </w:style>
  <w:style w:type="table" w:styleId="ac">
    <w:name w:val="Table Grid"/>
    <w:basedOn w:val="a1"/>
    <w:uiPriority w:val="59"/>
    <w:rsid w:val="007E70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header"/>
    <w:basedOn w:val="a"/>
    <w:link w:val="ae"/>
    <w:uiPriority w:val="99"/>
    <w:unhideWhenUsed/>
    <w:rsid w:val="00CB77D2"/>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CB77D2"/>
  </w:style>
  <w:style w:type="paragraph" w:styleId="af">
    <w:name w:val="footer"/>
    <w:basedOn w:val="a"/>
    <w:link w:val="af0"/>
    <w:uiPriority w:val="99"/>
    <w:unhideWhenUsed/>
    <w:rsid w:val="00CB77D2"/>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CB77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6458716">
      <w:bodyDiv w:val="1"/>
      <w:marLeft w:val="0"/>
      <w:marRight w:val="0"/>
      <w:marTop w:val="0"/>
      <w:marBottom w:val="0"/>
      <w:divBdr>
        <w:top w:val="none" w:sz="0" w:space="0" w:color="auto"/>
        <w:left w:val="none" w:sz="0" w:space="0" w:color="auto"/>
        <w:bottom w:val="none" w:sz="0" w:space="0" w:color="auto"/>
        <w:right w:val="none" w:sz="0" w:space="0" w:color="auto"/>
      </w:divBdr>
    </w:div>
    <w:div w:id="1953198211">
      <w:bodyDiv w:val="1"/>
      <w:marLeft w:val="0"/>
      <w:marRight w:val="0"/>
      <w:marTop w:val="0"/>
      <w:marBottom w:val="0"/>
      <w:divBdr>
        <w:top w:val="none" w:sz="0" w:space="0" w:color="auto"/>
        <w:left w:val="none" w:sz="0" w:space="0" w:color="auto"/>
        <w:bottom w:val="none" w:sz="0" w:space="0" w:color="auto"/>
        <w:right w:val="none" w:sz="0" w:space="0" w:color="auto"/>
      </w:divBdr>
    </w:div>
    <w:div w:id="2031222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npa47.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658B1B-EBDB-4D11-9839-0FC0F664F3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392</TotalTime>
  <Pages>16</Pages>
  <Words>4098</Words>
  <Characters>23364</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Викторовна Конинина</dc:creator>
  <cp:lastModifiedBy>Арина Борисовна Медведева</cp:lastModifiedBy>
  <cp:revision>40</cp:revision>
  <cp:lastPrinted>2023-08-04T09:50:00Z</cp:lastPrinted>
  <dcterms:created xsi:type="dcterms:W3CDTF">2023-07-27T07:49:00Z</dcterms:created>
  <dcterms:modified xsi:type="dcterms:W3CDTF">2024-12-11T14:41:00Z</dcterms:modified>
</cp:coreProperties>
</file>