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01.12.2025 № 01-03/25-69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хозяйственных работ, предусмотренных статьей 25 Лесного кодекса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 по использованию лесов (за исключением работ, указанных в пунктах 3, 4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 части 1 статьи 25 Лесного кодекса Российской Федерации)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 иных работ»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</w:t>
      </w:r>
      <w:r>
        <w:rPr>
          <w:rFonts w:ascii="Times New Roman" w:hAnsi="Times New Roman" w:cs="Times New Roman"/>
          <w:sz w:val="28"/>
          <w:szCs w:val="28"/>
        </w:rPr>
        <w:t xml:space="preserve">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имени физических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опекуны, попечители) несовершеннолетних (в случае, если собственником объекта является несовершеннолетнее лицо);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</w:t>
      </w:r>
      <w:r>
        <w:rPr>
          <w:rFonts w:ascii="Times New Roman" w:hAnsi="Times New Roman" w:cs="Times New Roman"/>
          <w:sz w:val="28"/>
          <w:szCs w:val="28"/>
        </w:rPr>
        <w:t xml:space="preserve">е в силу полномочий, основанных</w:t>
      </w:r>
      <w:r>
        <w:rPr>
          <w:rFonts w:ascii="Times New Roman" w:hAnsi="Times New Roman" w:cs="Times New Roman"/>
          <w:sz w:val="28"/>
          <w:szCs w:val="28"/>
        </w:rPr>
        <w:t xml:space="preserve"> на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 на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юридических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лица, действующие в соответствии с законом или учредительными документами от имени юридического лица без доверенности;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доверенности.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статьи 25 Лесного кодекса Российской Федерации) и иных работ»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объектов культурного наследия (памятников истории и культуры) народов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способом, указанным заявителем при подаче заявления и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МФЦ;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</w:t>
      </w:r>
      <w:r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направлен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и заявления через МФЦ 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 - в день поступления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МЭВ</w:t>
      </w:r>
      <w:r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 или ПТУ ЛО - в день поступления заявления на ЕПГУ или ПТУ ЛО или на следующий рабочий день.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</w:t>
      </w:r>
      <w:r>
        <w:rPr>
          <w:rFonts w:ascii="Times New Roman" w:hAnsi="Times New Roman" w:cs="Times New Roman"/>
          <w:sz w:val="28"/>
          <w:szCs w:val="28"/>
        </w:rPr>
        <w:t xml:space="preserve">яется государственная услуга, в </w:t>
      </w:r>
      <w:r>
        <w:rPr>
          <w:rFonts w:ascii="Times New Roman" w:hAnsi="Times New Roman" w:cs="Times New Roman"/>
          <w:sz w:val="28"/>
          <w:szCs w:val="28"/>
        </w:rPr>
        <w:t xml:space="preserve">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1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2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27.07.2010 № 210-ФЗ 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4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 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государственной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 соответствии с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Представленные заявителем документы не отвечают требованиям, установленным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или недостоверность указанных в них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Отсутствие права на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Приостановление деятельности (ликвидация) юридического лица -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Прекращение или приостановление действия одного или нескольких документов, служащих основанием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Некомплектность представленных документов или недостоверность указанных в них 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5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 </w:t>
      </w:r>
      <w:r>
        <w:rPr>
          <w:rFonts w:ascii="Times New Roman" w:hAnsi="Times New Roman" w:cs="Times New Roman"/>
          <w:sz w:val="28"/>
          <w:szCs w:val="28"/>
        </w:rPr>
        <w:t xml:space="preserve">2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 </w:t>
      </w:r>
      <w:r>
        <w:rPr>
          <w:rFonts w:ascii="Times New Roman" w:hAnsi="Times New Roman" w:cs="Times New Roman"/>
          <w:sz w:val="28"/>
          <w:szCs w:val="28"/>
        </w:rPr>
        <w:t xml:space="preserve">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</w:t>
      </w:r>
      <w:r>
        <w:rPr>
          <w:rFonts w:ascii="Times New Roman" w:hAnsi="Times New Roman" w:cs="Times New Roman"/>
          <w:sz w:val="28"/>
          <w:szCs w:val="28"/>
        </w:rPr>
        <w:t xml:space="preserve">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работ, указанных в пунктах 3, 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vMerge w:val="continue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объектов культурного наследия, включенных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единый государственный реестр 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ъектов культурного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наследия (памятников истории и культуры) народов Российской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Федерации, и выявленны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 объектов культурного наследия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землях, подлежащих возд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ействию земляных, строительных,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мелиоративных, хозяйственных работ, предусмотренных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статьей 25 Лесного код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екса Российской Федерации работ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использован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 лесов (за исключением работ,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указанных в пун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ктах 3, 4 и 7 части 1 статьи 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Лесного кодекса Российской Федерации),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иных работ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1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Ситуационная схема земельного участка выполненная на основе публичной кадастровой карты или поисково-информационной картографической службы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Яндекс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с указанием планируемых границ земельного участка (в случае если участок не сформирован) в формате 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удостоверяющий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один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государственной услуги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881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 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2) Заявление с комплектом документов подписаны недействительной электронной подписью (при представлении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окументов посредством обращения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 ПГУ ЛО/ЕПГУ (при технической реализации);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4) Заявление на получение государственной услуги оформлено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не в соответствии с регламентом;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5) Представленные заявителем документы не отвечают требованиям, установленным регламентом;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6) Некомплектн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ость представленных документов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или недостоверность указанных в них сведений;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7) Отсутствие права на предоставление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 Приостановление деятельности (ликвидация) юридического лица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заявителя;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 Прекращение или приостановление действия одного или нескольких документов, служащих основанием для предоставления государственной услуги;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 Некомплектн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ость представленных документов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или недостоверность указанных в них сведений.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ectPr>
          <w:footnotePr/>
          <w:endnotePr/>
          <w:type w:val="nextPage"/>
          <w:pgSz w:w="12240" w:h="15840" w:orient="portrait"/>
          <w:pgMar w:top="709" w:right="567" w:bottom="709" w:left="1134" w:header="709" w:footer="709" w:gutter="0"/>
          <w:cols w:num="1" w:sep="0" w:space="720" w:equalWidth="1"/>
          <w:docGrid w:linePitch="360"/>
        </w:sectPr>
      </w:pPr>
      <w:r>
        <w:br w:type="page" w:clear="all"/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38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895"/>
        <w:ind w:left="284" w:right="349"/>
        <w:jc w:val="center"/>
        <w:spacing w:before="249" w:line="240" w:lineRule="exact"/>
        <w:rPr>
          <w:color w:val="365f91"/>
        </w:rPr>
      </w:pPr>
      <w:r>
        <w:rPr>
          <w:color w:val="365f91"/>
        </w:rPr>
        <w:t xml:space="preserve">АДМИНИСТРАЦИЯ</w:t>
      </w:r>
      <w:r>
        <w:rPr>
          <w:color w:val="365f91"/>
        </w:rPr>
        <w:t xml:space="preserve"> ЛЕНИНГРАДСКОЙ ОБЛАСТИ</w:t>
      </w:r>
      <w:r>
        <w:rPr>
          <w:color w:val="365f91"/>
        </w:rPr>
      </w:r>
      <w:r>
        <w:rPr>
          <w:color w:val="365f91"/>
        </w:rPr>
      </w:r>
    </w:p>
    <w:p>
      <w:pPr>
        <w:pStyle w:val="895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5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 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5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5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___________________№____________________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наличии или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к</w:t>
      </w:r>
      <w:r>
        <w:rPr>
          <w:rFonts w:ascii="Times New Roman" w:hAnsi="Times New Roman" w:cs="Times New Roman"/>
          <w:sz w:val="28"/>
          <w:szCs w:val="28"/>
        </w:rPr>
        <w:t xml:space="preserve">ультурного наследия, включенных </w:t>
      </w:r>
      <w:r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об</w:t>
      </w:r>
      <w:r>
        <w:rPr>
          <w:rFonts w:ascii="Times New Roman" w:hAnsi="Times New Roman" w:cs="Times New Roman"/>
          <w:sz w:val="28"/>
          <w:szCs w:val="28"/>
        </w:rPr>
        <w:t xml:space="preserve">ъектов культурного </w:t>
      </w:r>
      <w:r>
        <w:rPr>
          <w:rFonts w:ascii="Times New Roman" w:hAnsi="Times New Roman" w:cs="Times New Roman"/>
          <w:sz w:val="28"/>
          <w:szCs w:val="28"/>
        </w:rPr>
        <w:t xml:space="preserve">наследия (памятников истории</w:t>
      </w:r>
      <w:r>
        <w:rPr>
          <w:rFonts w:ascii="Times New Roman" w:hAnsi="Times New Roman" w:cs="Times New Roman"/>
          <w:sz w:val="28"/>
          <w:szCs w:val="28"/>
        </w:rPr>
        <w:t xml:space="preserve"> и культуры) народов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и выявленны</w:t>
      </w:r>
      <w:r>
        <w:rPr>
          <w:rFonts w:ascii="Times New Roman" w:hAnsi="Times New Roman" w:cs="Times New Roman"/>
          <w:sz w:val="28"/>
          <w:szCs w:val="28"/>
        </w:rPr>
        <w:t xml:space="preserve">х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на землях, подлежащих возд</w:t>
      </w:r>
      <w:r>
        <w:rPr>
          <w:rFonts w:ascii="Times New Roman" w:hAnsi="Times New Roman" w:cs="Times New Roman"/>
          <w:sz w:val="28"/>
          <w:szCs w:val="28"/>
        </w:rPr>
        <w:t xml:space="preserve">ействию земляных, строительных, </w:t>
      </w:r>
      <w:r>
        <w:rPr>
          <w:rFonts w:ascii="Times New Roman" w:hAnsi="Times New Roman" w:cs="Times New Roman"/>
          <w:sz w:val="28"/>
          <w:szCs w:val="28"/>
        </w:rPr>
        <w:t xml:space="preserve">мелиоративных, хозяй</w:t>
      </w:r>
      <w:r>
        <w:rPr>
          <w:rFonts w:ascii="Times New Roman" w:hAnsi="Times New Roman" w:cs="Times New Roman"/>
          <w:sz w:val="28"/>
          <w:szCs w:val="28"/>
        </w:rPr>
        <w:t xml:space="preserve">ственных работ,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статьей 25 Лесного код</w:t>
      </w:r>
      <w:r>
        <w:rPr>
          <w:rFonts w:ascii="Times New Roman" w:hAnsi="Times New Roman" w:cs="Times New Roman"/>
          <w:sz w:val="28"/>
          <w:szCs w:val="28"/>
        </w:rPr>
        <w:t xml:space="preserve">екса Российской Федерации, работ по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ию лесов (за исключением работ,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</w:t>
      </w:r>
      <w:r>
        <w:rPr>
          <w:rFonts w:ascii="Times New Roman" w:hAnsi="Times New Roman" w:cs="Times New Roman"/>
          <w:sz w:val="28"/>
          <w:szCs w:val="28"/>
        </w:rPr>
        <w:t xml:space="preserve">ктах 3, 4 и 7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25 </w:t>
      </w:r>
      <w:r>
        <w:rPr>
          <w:rFonts w:ascii="Times New Roman" w:hAnsi="Times New Roman" w:cs="Times New Roman"/>
          <w:sz w:val="28"/>
          <w:szCs w:val="28"/>
        </w:rPr>
        <w:t xml:space="preserve">Лесного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 </w:t>
      </w:r>
      <w:r>
        <w:rPr>
          <w:rFonts w:ascii="Times New Roman" w:hAnsi="Times New Roman" w:cs="Times New Roman"/>
          <w:sz w:val="28"/>
          <w:szCs w:val="28"/>
        </w:rPr>
        <w:t xml:space="preserve">и иных работ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_______ № ____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_____________________________________________, сообщаем: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дрес земельного участка)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Информация   о   наличии/отсутствии   о</w:t>
      </w:r>
      <w:r>
        <w:rPr>
          <w:rFonts w:ascii="Times New Roman" w:hAnsi="Times New Roman" w:cs="Times New Roman"/>
          <w:sz w:val="28"/>
          <w:szCs w:val="28"/>
        </w:rPr>
        <w:t xml:space="preserve">бъектов  культурного  наследия, </w:t>
      </w:r>
      <w:r>
        <w:rPr>
          <w:rFonts w:ascii="Times New Roman" w:hAnsi="Times New Roman" w:cs="Times New Roman"/>
          <w:sz w:val="28"/>
          <w:szCs w:val="28"/>
        </w:rPr>
        <w:t xml:space="preserve">включенных  в  единый  государственный реестр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(памятников  истории  и  культуры)  народов  Российской  Федерации (далее 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реестр),  выявленны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наследия, либо объект</w:t>
      </w:r>
      <w:r>
        <w:rPr>
          <w:rFonts w:ascii="Times New Roman" w:hAnsi="Times New Roman" w:cs="Times New Roman"/>
          <w:sz w:val="28"/>
          <w:szCs w:val="28"/>
        </w:rPr>
        <w:t xml:space="preserve">ов, обладающих </w:t>
      </w:r>
      <w:r>
        <w:rPr>
          <w:rFonts w:ascii="Times New Roman" w:hAnsi="Times New Roman" w:cs="Times New Roman"/>
          <w:sz w:val="28"/>
          <w:szCs w:val="28"/>
        </w:rPr>
        <w:t xml:space="preserve">признакам</w:t>
      </w:r>
      <w:r>
        <w:rPr>
          <w:rFonts w:ascii="Times New Roman" w:hAnsi="Times New Roman" w:cs="Times New Roman"/>
          <w:sz w:val="28"/>
          <w:szCs w:val="28"/>
        </w:rPr>
        <w:t xml:space="preserve">и объекта культурного наследия:</w:t>
      </w: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(информация об объектах, либо их отсутствии)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Информация  о  расположении/частичном   расположении/ либо  отсутствии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расположения  земельного  участка  в  границ</w:t>
      </w:r>
      <w:r>
        <w:rPr>
          <w:rFonts w:ascii="Times New Roman" w:hAnsi="Times New Roman" w:cs="Times New Roman"/>
          <w:sz w:val="28"/>
          <w:szCs w:val="28"/>
        </w:rPr>
        <w:t xml:space="preserve">ах  защитных  зон,  в  границах </w:t>
      </w:r>
      <w:r>
        <w:rPr>
          <w:rFonts w:ascii="Times New Roman" w:hAnsi="Times New Roman" w:cs="Times New Roman"/>
          <w:sz w:val="28"/>
          <w:szCs w:val="28"/>
        </w:rPr>
        <w:t xml:space="preserve">территорий  объектов культурного  наследия, включенных в реестр, в границах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территорий  выявленных объектов культурного наследия, в границах зон охраны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 культурного  наследия, включенных в реестр, в границах территорий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исторических  поселений,  имеющих  особое  значение  для истории и культуры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(информация 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б объектах, либо их отсутствии)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  Описание   режимов  использования  земельного  участка  (ограничения,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бременения): 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 о наличии/отсутствии данных о проведенных истори</w:t>
      </w:r>
      <w:r>
        <w:rPr>
          <w:rFonts w:ascii="Times New Roman" w:hAnsi="Times New Roman" w:cs="Times New Roman"/>
          <w:sz w:val="28"/>
          <w:szCs w:val="28"/>
        </w:rPr>
        <w:t xml:space="preserve">ко-культурных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исследованиях: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Информация  о  необходимости/либо  отсутствии  необходимости проведения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историко-культурной экспертизы: 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 (при наличии)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(ФИО)</w:t>
      </w:r>
      <w:r>
        <w:rPr>
          <w:szCs w:val="22"/>
        </w:rPr>
        <w:br w:type="page" w:clear="all"/>
      </w:r>
      <w:r>
        <w:rPr>
          <w:bCs/>
        </w:rPr>
      </w:r>
      <w:r>
        <w:rPr>
          <w:bCs/>
        </w:rPr>
      </w:r>
    </w:p>
    <w:p>
      <w:pPr>
        <w:pStyle w:val="895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Образец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38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895"/>
        <w:ind w:left="284" w:right="349"/>
        <w:jc w:val="center"/>
        <w:spacing w:before="249" w:line="240" w:lineRule="exact"/>
        <w:rPr>
          <w:color w:val="365f91"/>
        </w:rPr>
      </w:pPr>
      <w:r>
        <w:rPr>
          <w:color w:val="365f91"/>
        </w:rPr>
        <w:t xml:space="preserve">АДМИНИСТРАЦИЯ</w:t>
      </w:r>
      <w:r>
        <w:rPr>
          <w:color w:val="365f91"/>
        </w:rPr>
        <w:t xml:space="preserve"> ЛЕНИНГРАДСКОЙ ОБЛАСТИ</w:t>
      </w:r>
      <w:r>
        <w:rPr>
          <w:color w:val="365f91"/>
        </w:rPr>
      </w:r>
      <w:r>
        <w:rPr>
          <w:color w:val="365f91"/>
        </w:rPr>
      </w:r>
    </w:p>
    <w:p>
      <w:pPr>
        <w:pStyle w:val="895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5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 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5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5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___________________№____________________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предоставлении государственной услуги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____________ </w:t>
      </w:r>
      <w:r>
        <w:rPr>
          <w:sz w:val="28"/>
          <w:szCs w:val="28"/>
        </w:rPr>
        <w:t xml:space="preserve">вх</w:t>
      </w:r>
      <w:r>
        <w:rPr>
          <w:sz w:val="28"/>
          <w:szCs w:val="28"/>
        </w:rPr>
        <w:t xml:space="preserve">. № ________ о </w:t>
      </w:r>
      <w:r>
        <w:rPr>
          <w:sz w:val="28"/>
          <w:szCs w:val="28"/>
        </w:rPr>
        <w:t xml:space="preserve">предоставлении государственной услуги «</w:t>
      </w:r>
      <w:r>
        <w:rPr>
          <w:sz w:val="28"/>
          <w:szCs w:val="28"/>
        </w:rPr>
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культурного наследия на землях, подлежащих воздействию земляных, строительных, мелиоративных, хозяйственных работ</w:t>
      </w:r>
      <w:r>
        <w:rPr>
          <w:sz w:val="28"/>
          <w:szCs w:val="28"/>
        </w:rPr>
        <w:t xml:space="preserve">, предусмотренных статьей 25 Лесного кодекса Российской Федерации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сообщает об отказе в 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отказа: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Приостановление деятельности (ликвидация) юридического лица -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Прекращение или приостановление действия одного или нескольких документов, служащих основанием для предоставления 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Некомплектность представленных документов или недостоверность указанных в них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(нужное выделить)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vertAlign w:val="superscript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комитет по сохранению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культурного наследия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</w:t>
      </w:r>
      <w:r>
        <w:rPr>
          <w:rFonts w:ascii="Times New Roman" w:hAnsi="Times New Roman" w:cs="Times New Roman"/>
          <w:sz w:val="28"/>
        </w:rPr>
        <w:t xml:space="preserve">т</w:t>
      </w:r>
      <w:r>
        <w:rPr>
          <w:rFonts w:ascii="Times New Roman" w:hAnsi="Times New Roman" w:cs="Times New Roman"/>
          <w:sz w:val="28"/>
        </w:rPr>
        <w:t xml:space="preserve">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ля физического лица:</w:t>
      </w:r>
      <w:r>
        <w:rPr>
          <w:rFonts w:ascii="Times New Roman" w:hAnsi="Times New Roman" w:cs="Times New Roman"/>
        </w:rPr>
        <w:t xml:space="preserve"> ФИО, наименование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документа, удостоверяющего личность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серия,</w:t>
      </w:r>
      <w:r>
        <w:rPr>
          <w:rFonts w:ascii="Times New Roman" w:hAnsi="Times New Roman" w:cs="Times New Roman"/>
        </w:rPr>
        <w:t xml:space="preserve"> номер, дата выдачи, кем выдан, </w:t>
      </w:r>
      <w:r>
        <w:rPr>
          <w:rFonts w:ascii="Times New Roman" w:hAnsi="Times New Roman" w:cs="Times New Roman"/>
        </w:rPr>
        <w:t xml:space="preserve">телефон,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представителя: </w:t>
      </w:r>
      <w:r>
        <w:rPr>
          <w:rFonts w:ascii="Times New Roman" w:hAnsi="Times New Roman" w:cs="Times New Roman"/>
          <w:sz w:val="28"/>
        </w:rPr>
        <w:t xml:space="preserve">дополнительно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подтверждающий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полномочия </w:t>
      </w:r>
      <w:r>
        <w:rPr>
          <w:rFonts w:ascii="Times New Roman" w:hAnsi="Times New Roman" w:cs="Times New Roman"/>
        </w:rPr>
        <w:t xml:space="preserve">представителя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ИП: дополнительно ОГРНИП, ИНН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юридического лица: </w:t>
      </w:r>
      <w:r>
        <w:rPr>
          <w:rFonts w:ascii="Times New Roman" w:hAnsi="Times New Roman" w:cs="Times New Roman"/>
        </w:rPr>
        <w:t xml:space="preserve">полное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наименование, </w:t>
      </w:r>
      <w:r>
        <w:rPr>
          <w:rFonts w:ascii="Times New Roman" w:hAnsi="Times New Roman" w:cs="Times New Roman"/>
        </w:rPr>
        <w:t xml:space="preserve">организационно-правовая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форма, ИНН, ОГРН)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</w:t>
      </w:r>
      <w:r>
        <w:rPr>
          <w:rFonts w:ascii="Times New Roman" w:hAnsi="Times New Roman" w:cs="Times New Roman"/>
          <w:sz w:val="28"/>
          <w:szCs w:val="28"/>
        </w:rPr>
        <w:t xml:space="preserve">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работ по использованию лесов (за исключением работ, указанных в пунктах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Прошу  Вас  пре</w:t>
      </w:r>
      <w:r>
        <w:rPr>
          <w:rFonts w:ascii="Times New Roman" w:hAnsi="Times New Roman" w:cs="Times New Roman"/>
          <w:sz w:val="28"/>
          <w:szCs w:val="28"/>
        </w:rPr>
        <w:t xml:space="preserve">доставить  информацию  о наличии или отсутствии объектов культурного  наследия,  включенных в единый государственный реестр объектов культурного  наследия  (памятников  истории  и культуры) народов Российской Федерации, и выявленных объектов культурного на</w:t>
      </w:r>
      <w:r>
        <w:rPr>
          <w:rFonts w:ascii="Times New Roman" w:hAnsi="Times New Roman" w:cs="Times New Roman"/>
          <w:sz w:val="28"/>
          <w:szCs w:val="28"/>
        </w:rPr>
        <w:t xml:space="preserve">следия на землях, подлежащих воздействию  земляных,  строительных,  мелиоративных,  хозяйственных работ, предусмотренных  статьей  25  Лесного кодекса Российской Федерации работ по использованию  лесов  (за  исключением  работ,  указанных  в пунктах 3, 4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части  1 статьи 25 Лесного кодекса Российской Федерации), и иных работ  в отношении   земельного   участка,   расположенного   по   адресу  (описание местонахождения, координаты) _______</w:t>
      </w:r>
      <w:r>
        <w:rPr>
          <w:rFonts w:ascii="Times New Roman" w:hAnsi="Times New Roman" w:cs="Times New Roman"/>
          <w:sz w:val="28"/>
          <w:szCs w:val="28"/>
        </w:rPr>
        <w:t xml:space="preserve">___с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(при наличии) 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прошу направить мне (подчеркнуть):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личном кабинете на ПГУ ЛО или на ЕПГУ;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бумажном носителе в виде распечатанного экземпляра электронного документа в,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___________________                               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567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8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5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5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5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5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5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5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5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4"/>
    <w:next w:val="87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5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5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5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5"/>
    <w:link w:val="886"/>
    <w:uiPriority w:val="99"/>
  </w:style>
  <w:style w:type="character" w:styleId="729">
    <w:name w:val="Footer Char"/>
    <w:basedOn w:val="875"/>
    <w:link w:val="88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88"/>
    <w:uiPriority w:val="99"/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List Paragraph"/>
    <w:basedOn w:val="874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79">
    <w:name w:val="Balloon Text"/>
    <w:basedOn w:val="874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75"/>
    <w:link w:val="879"/>
    <w:uiPriority w:val="99"/>
    <w:semiHidden/>
    <w:rPr>
      <w:rFonts w:ascii="Tahoma" w:hAnsi="Tahoma" w:cs="Tahoma"/>
      <w:sz w:val="16"/>
      <w:szCs w:val="16"/>
    </w:rPr>
  </w:style>
  <w:style w:type="table" w:styleId="881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2">
    <w:name w:val="Hyperlink"/>
    <w:basedOn w:val="875"/>
    <w:uiPriority w:val="99"/>
    <w:unhideWhenUsed/>
    <w:rPr>
      <w:color w:val="0000ff" w:themeColor="hyperlink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Header"/>
    <w:basedOn w:val="874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75"/>
    <w:link w:val="886"/>
    <w:uiPriority w:val="99"/>
  </w:style>
  <w:style w:type="paragraph" w:styleId="888">
    <w:name w:val="Footer"/>
    <w:basedOn w:val="874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75"/>
    <w:link w:val="888"/>
    <w:uiPriority w:val="99"/>
  </w:style>
  <w:style w:type="character" w:styleId="890">
    <w:name w:val="annotation reference"/>
    <w:basedOn w:val="875"/>
    <w:uiPriority w:val="99"/>
    <w:semiHidden/>
    <w:unhideWhenUsed/>
    <w:rPr>
      <w:sz w:val="16"/>
      <w:szCs w:val="16"/>
    </w:rPr>
  </w:style>
  <w:style w:type="paragraph" w:styleId="891">
    <w:name w:val="annotation text"/>
    <w:basedOn w:val="874"/>
    <w:link w:val="8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2" w:customStyle="1">
    <w:name w:val="Текст примечания Знак"/>
    <w:basedOn w:val="875"/>
    <w:link w:val="891"/>
    <w:uiPriority w:val="99"/>
    <w:semiHidden/>
    <w:rPr>
      <w:sz w:val="20"/>
      <w:szCs w:val="20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b/>
      <w:bCs/>
      <w:sz w:val="20"/>
      <w:szCs w:val="20"/>
    </w:rPr>
  </w:style>
  <w:style w:type="paragraph" w:styleId="895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7">
    <w:name w:val="Body Text Indent"/>
    <w:basedOn w:val="874"/>
    <w:link w:val="898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898" w:customStyle="1">
    <w:name w:val="Основной текст с отступом Знак"/>
    <w:basedOn w:val="875"/>
    <w:link w:val="897"/>
    <w:rPr>
      <w:rFonts w:ascii="Times New Roman" w:hAnsi="Times New Roman" w:eastAsia="Times New Roman" w:cs="Times New Roman"/>
      <w:b/>
      <w:spacing w:val="30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SPB&amp;n=311791&amp;dst=100657" TargetMode="External"/><Relationship Id="rId12" Type="http://schemas.openxmlformats.org/officeDocument/2006/relationships/hyperlink" Target="https://login.consultant.ru/link/?req=doc&amp;base=LAW&amp;n=494996&amp;dst=427" TargetMode="External"/><Relationship Id="rId13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508991&amp;dst=100209" TargetMode="External"/><Relationship Id="rId15" Type="http://schemas.openxmlformats.org/officeDocument/2006/relationships/hyperlink" Target="https://login.consultant.ru/link/?req=doc&amp;base=LAW&amp;n=508991&amp;dst=100124" TargetMode="External"/><Relationship Id="rId16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4516-B754-41CD-8361-7F7C000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83</cp:revision>
  <dcterms:created xsi:type="dcterms:W3CDTF">2025-09-23T13:24:00Z</dcterms:created>
  <dcterms:modified xsi:type="dcterms:W3CDTF">2025-12-02T09:48:44Z</dcterms:modified>
</cp:coreProperties>
</file>