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81025" cy="723900"/>
                <wp:effectExtent l="0" t="0" r="952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810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5.75pt;height:57.00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/>
        <w:widowControl w:val="off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 xml:space="preserve">АДМИНИСТРАЦИЯ ЛЕНИНГРАДСКОЙ ОБЛАСТИ</w:t>
      </w:r>
      <w:r>
        <w:rPr>
          <w:rFonts w:ascii="Times New Roman" w:hAnsi="Times New Roman" w:cs="Times New Roman"/>
          <w:spacing w:val="30"/>
          <w:sz w:val="28"/>
          <w:szCs w:val="28"/>
        </w:rPr>
      </w:r>
      <w:r>
        <w:rPr>
          <w:rFonts w:ascii="Times New Roman" w:hAnsi="Times New Roman" w:cs="Times New Roman"/>
          <w:spacing w:val="30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spacing w:val="30"/>
          <w:sz w:val="28"/>
          <w:szCs w:val="28"/>
        </w:rPr>
      </w:pPr>
      <w:r>
        <w:rPr>
          <w:rFonts w:ascii="Times New Roman" w:hAnsi="Times New Roman" w:cs="Times New Roman"/>
          <w:b/>
          <w:spacing w:val="30"/>
          <w:sz w:val="28"/>
          <w:szCs w:val="28"/>
        </w:rPr>
        <w:t xml:space="preserve">КОМИТЕТ </w:t>
      </w:r>
      <w:r>
        <w:rPr>
          <w:rFonts w:ascii="Times New Roman" w:hAnsi="Times New Roman" w:cs="Times New Roman"/>
          <w:b/>
          <w:spacing w:val="30"/>
          <w:sz w:val="28"/>
          <w:szCs w:val="28"/>
        </w:rPr>
        <w:t xml:space="preserve">ПО СОХРАНЕНИЮ КУЛЬТУРНОГО НАСЛЕДИЯ ЛЕНИНГРАДСКОЙ ОБЛАСТИ</w:t>
      </w:r>
      <w:r>
        <w:rPr>
          <w:rFonts w:ascii="Times New Roman" w:hAnsi="Times New Roman" w:cs="Times New Roman"/>
          <w:b/>
          <w:spacing w:val="30"/>
          <w:sz w:val="28"/>
          <w:szCs w:val="28"/>
        </w:rPr>
      </w:r>
      <w:r>
        <w:rPr>
          <w:rFonts w:ascii="Times New Roman" w:hAnsi="Times New Roman" w:cs="Times New Roman"/>
          <w:b/>
          <w:spacing w:val="30"/>
          <w:sz w:val="28"/>
          <w:szCs w:val="28"/>
        </w:rPr>
      </w:r>
    </w:p>
    <w:p>
      <w:pPr>
        <w:widowControl w:val="off"/>
        <w:rPr>
          <w:rFonts w:ascii="Times New Roman" w:hAnsi="Times New Roman" w:cs="Times New Roman"/>
          <w:sz w:val="28"/>
          <w:szCs w:val="28"/>
        </w:rPr>
        <w:pBdr>
          <w:bottom w:val="single" w:color="000000" w:sz="12" w:space="1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/>
        <w:widowControl w:val="off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/>
        <w:widowControl w:val="off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jc w:val="center"/>
        <w:spacing w:after="0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</w:t>
      </w:r>
      <w:r>
        <w:rPr>
          <w:rFonts w:ascii="Times New Roman" w:hAnsi="Times New Roman" w:cs="Times New Roman"/>
          <w:sz w:val="24"/>
          <w:szCs w:val="24"/>
        </w:rPr>
        <w:t xml:space="preserve">»____________202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№__________________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/>
        <w:widowControl w:val="off"/>
        <w:tabs>
          <w:tab w:val="right" w:pos="935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г. Санкт-Петербург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  <w:outlineLvl w:val="0"/>
        <w:suppressLineNumbers w:val="0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административного регламента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предоставления 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  <w:outlineLvl w:val="0"/>
        <w:suppressLineNumbers w:val="0"/>
      </w:pPr>
      <w:r>
        <w:rPr>
          <w:rFonts w:ascii="Times New Roman" w:hAnsi="Times New Roman" w:cs="Times New Roman"/>
          <w:b/>
          <w:sz w:val="28"/>
          <w:szCs w:val="28"/>
        </w:rPr>
        <w:t xml:space="preserve">на </w:t>
      </w:r>
      <w:r>
        <w:rPr>
          <w:rFonts w:ascii="Times New Roman" w:hAnsi="Times New Roman" w:cs="Times New Roman"/>
          <w:b/>
          <w:sz w:val="28"/>
          <w:szCs w:val="28"/>
        </w:rPr>
        <w:t xml:space="preserve">территории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Ленинградской области государственной услуги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highlight w:val="none"/>
        </w:rPr>
      </w:r>
    </w:p>
    <w:p>
      <w:pPr>
        <w:contextualSpacing/>
        <w:jc w:val="center"/>
        <w:rPr>
          <w:highlight w:val="none"/>
        </w:rPr>
        <w:outlineLvl w:val="0"/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Оценка качества оказываемых социально ориентированной некоммерческой организацией общественно полезных услуг в сфере сохранения культурного наследия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Ленинградской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»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  <w:outlineLvl w:val="0"/>
        <w:suppressLineNumbers w:val="0"/>
      </w:pP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12" w:tooltip="consultantplus://offline/ref=7B48B011DDA30CF4E10CFE9026712B36B43DD4A0820B9C5874182EC44D5BA4BED47625FF13E4C7A38DE0E767C8AEF8E220A3BBE297FF471CgF53I" w:history="1">
        <w:r>
          <w:rPr>
            <w:rFonts w:ascii="Times New Roman" w:hAnsi="Times New Roman" w:cs="Times New Roman"/>
            <w:sz w:val="28"/>
            <w:szCs w:val="28"/>
          </w:rPr>
          <w:t xml:space="preserve"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27.07.2010 № 210-ФЗ «Об  организации предоставления государственных и муниципальных услуг»,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РФ от 20.07.2021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1228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Правил разработки и утв</w:t>
      </w:r>
      <w:r>
        <w:rPr>
          <w:rFonts w:ascii="Times New Roman" w:hAnsi="Times New Roman" w:cs="Times New Roman"/>
          <w:sz w:val="28"/>
          <w:szCs w:val="28"/>
        </w:rPr>
        <w:t xml:space="preserve">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 приказываю: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  <w14:ligatures w14:val="none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Утвердить Административный </w:t>
      </w:r>
      <w:hyperlink r:id="rId13" w:tooltip="consultantplus://offline/ref=7B48B011DDA30CF4E10CE18133712B36B537DFA78E0A9C5874182EC44D5BA4BED47625FF13E4C7AB8BE0E767C8AEF8E220A3BBE297FF471CgF53I" w:history="1">
        <w:r>
          <w:rPr>
            <w:rFonts w:ascii="Times New Roman" w:hAnsi="Times New Roman" w:cs="Times New Roman"/>
            <w:sz w:val="28"/>
            <w:szCs w:val="28"/>
          </w:rPr>
          <w:t xml:space="preserve">р</w:t>
        </w:r>
        <w:r>
          <w:rPr>
            <w:rFonts w:ascii="Times New Roman" w:hAnsi="Times New Roman" w:cs="Times New Roman"/>
            <w:sz w:val="28"/>
            <w:szCs w:val="28"/>
          </w:rPr>
          <w:t xml:space="preserve">егламент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предоставления на территории Ленинградской области государственной услуги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Оценка качества оказываемых социально ориентированной некоммерческой организацией общественно полезных услуг в сфере сохранения культурного наследия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приказу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Приказ комитета по </w:t>
      </w:r>
      <w:r>
        <w:rPr>
          <w:rFonts w:ascii="Times New Roman" w:hAnsi="Times New Roman" w:cs="Times New Roman"/>
          <w:sz w:val="28"/>
          <w:szCs w:val="28"/>
        </w:rPr>
        <w:t xml:space="preserve">сохранению культурного наследия</w:t>
      </w:r>
      <w:r>
        <w:rPr>
          <w:rFonts w:ascii="Times New Roman" w:hAnsi="Times New Roman" w:cs="Times New Roman"/>
          <w:sz w:val="28"/>
          <w:szCs w:val="28"/>
        </w:rPr>
        <w:t xml:space="preserve"> Ленинградской области от 22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12</w:t>
      </w:r>
      <w:r>
        <w:rPr>
          <w:rFonts w:ascii="Times New Roman" w:hAnsi="Times New Roman" w:cs="Times New Roman"/>
          <w:sz w:val="28"/>
          <w:szCs w:val="28"/>
        </w:rPr>
        <w:t xml:space="preserve">.2022</w:t>
      </w:r>
      <w:r>
        <w:rPr>
          <w:rFonts w:ascii="Times New Roman" w:hAnsi="Times New Roman" w:cs="Times New Roman"/>
          <w:sz w:val="28"/>
          <w:szCs w:val="28"/>
        </w:rPr>
        <w:t xml:space="preserve"> № 01-03/22</w:t>
      </w:r>
      <w:r>
        <w:rPr>
          <w:rFonts w:ascii="Times New Roman" w:hAnsi="Times New Roman" w:cs="Times New Roman"/>
          <w:sz w:val="28"/>
          <w:szCs w:val="28"/>
        </w:rPr>
        <w:t xml:space="preserve">-292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Об </w:t>
      </w:r>
      <w:r>
        <w:rPr>
          <w:rFonts w:ascii="Times New Roman" w:hAnsi="Times New Roman" w:cs="Times New Roman"/>
          <w:sz w:val="28"/>
          <w:szCs w:val="28"/>
        </w:rPr>
        <w:t xml:space="preserve">утверждении административного регламента предоставления на территории Ленинградской области государственной услуги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Оценка качества оказываемых социально ориентированной некоммерческой организацией общественно полезных услуг в сфере сохранения культурного наследия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признать</w:t>
      </w:r>
      <w:r>
        <w:rPr>
          <w:rFonts w:ascii="Times New Roman" w:hAnsi="Times New Roman" w:cs="Times New Roman"/>
          <w:sz w:val="28"/>
          <w:szCs w:val="28"/>
        </w:rPr>
        <w:t xml:space="preserve"> утратившим силу.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Контроль за</w:t>
      </w:r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заместителя председателя комитета по сохранению культурного наследия Ленинградской области, уполномоченного в области сохранения, использования, популяризации и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охраны объектов культурного наследия (памятников истории и культуры) народов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34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/>
        <w:jc w:val="both"/>
        <w:spacing w:after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Вице-губернатор Ленинградской области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вопросам развития и сохранения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культурного </w:t>
      </w:r>
      <w:r>
        <w:rPr>
          <w:rFonts w:ascii="Times New Roman" w:hAnsi="Times New Roman" w:cs="Times New Roman"/>
          <w:sz w:val="28"/>
          <w:szCs w:val="28"/>
        </w:rPr>
        <w:t xml:space="preserve">наследия</w:t>
      </w:r>
      <w:r>
        <w:rPr>
          <w:rFonts w:ascii="Times New Roman" w:hAnsi="Times New Roman" w:cs="Times New Roman"/>
          <w:sz w:val="28"/>
          <w:szCs w:val="28"/>
        </w:rPr>
        <w:t xml:space="preserve">- председатель комитета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сохранению культурного наследия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Ленинградской области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В.О. Цой</w:t>
      </w:r>
      <w:r>
        <w:rPr>
          <w:rFonts w:ascii="Times New Roman" w:hAnsi="Times New Roman" w:cs="Times New Roman"/>
          <w:sz w:val="28"/>
          <w:szCs w:val="28"/>
        </w:rPr>
      </w:r>
      <w:r>
        <w:rPr>
          <w:sz w:val="28"/>
          <w:szCs w:val="28"/>
        </w:rPr>
      </w:r>
    </w:p>
    <w:p>
      <w:pPr>
        <w:ind w:left="0"/>
        <w:jc w:val="lef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/>
        <w:jc w:val="lef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</w:t>
      </w:r>
      <w:r>
        <w:rPr>
          <w:rFonts w:ascii="Times New Roman" w:hAnsi="Times New Roman" w:cs="Times New Roman"/>
          <w:sz w:val="28"/>
          <w:szCs w:val="28"/>
        </w:rPr>
        <w:t xml:space="preserve">комитета по сохранению культурного наследия</w:t>
      </w:r>
      <w:r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от___________________№________________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на территории Ленинградской области государственной услуги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Оценка качества оказываемых социально ориентированной некоммерческой организацией общественно полезных услуг в сфере сохранения культурного наследия Ленинградской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»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Общие положения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 xml:space="preserve">Предмет регулирования.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Регламент устанавливает порядок и стандарт предос</w:t>
      </w:r>
      <w:r>
        <w:rPr>
          <w:rFonts w:ascii="Times New Roman" w:hAnsi="Times New Roman" w:cs="Times New Roman"/>
          <w:sz w:val="28"/>
          <w:szCs w:val="28"/>
        </w:rPr>
        <w:t xml:space="preserve">тавления комитетом по сохранению культурного наследия Ленинградской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(далее –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омитет)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«</w:t>
      </w:r>
      <w:r>
        <w:rPr>
          <w:rFonts w:ascii="Times New Roman" w:hAnsi="Times New Roman" w:cs="Times New Roman"/>
          <w:sz w:val="26"/>
          <w:szCs w:val="26"/>
        </w:rPr>
        <w:t xml:space="preserve">Оценка качества оказываемых социально ориентированной некоммерческой организацией общественно полезных услуг в сфере сохранения культурного наследия Ленинградской области</w:t>
      </w:r>
      <w:r>
        <w:rPr>
          <w:rFonts w:ascii="Times New Roman" w:hAnsi="Times New Roman" w:cs="Times New Roman"/>
          <w:sz w:val="26"/>
          <w:szCs w:val="26"/>
        </w:rPr>
        <w:t xml:space="preserve">»</w:t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Круг заявителей.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Заявителями, имеющими право на получение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услуги, являются: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Юридические лица – о</w:t>
      </w:r>
      <w:r>
        <w:rPr>
          <w:rFonts w:ascii="Times New Roman" w:hAnsi="Times New Roman" w:cs="Times New Roman"/>
          <w:sz w:val="28"/>
          <w:szCs w:val="28"/>
        </w:rPr>
        <w:t xml:space="preserve">бщественные организации и движения Ленинградской области, отделения Ленинградской области межрегиональных организаций и движений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Представлять интересы заявителя имеют право: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от имени юридических лиц: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лица, действующие в соответствии с законом</w:t>
      </w:r>
      <w:r>
        <w:rPr>
          <w:rFonts w:ascii="Times New Roman" w:hAnsi="Times New Roman" w:cs="Times New Roman"/>
          <w:sz w:val="28"/>
          <w:szCs w:val="28"/>
        </w:rPr>
        <w:t xml:space="preserve"> или</w:t>
      </w:r>
      <w:r>
        <w:rPr>
          <w:rFonts w:ascii="Times New Roman" w:hAnsi="Times New Roman" w:cs="Times New Roman"/>
          <w:sz w:val="28"/>
          <w:szCs w:val="28"/>
        </w:rPr>
        <w:t xml:space="preserve"> учредительными документами от имени юридического лица без доверенности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представители, действующие в силу полномочий, основанных на доверенности.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Государственная услуга предоставляется в соответствии с категориями (признаками) заявителей, сведения о которых размещаются в федеральной государственной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информационной системе «</w:t>
      </w:r>
      <w:r>
        <w:rPr>
          <w:rFonts w:ascii="Times New Roman" w:hAnsi="Times New Roman" w:cs="Times New Roman"/>
          <w:sz w:val="28"/>
          <w:szCs w:val="28"/>
        </w:rPr>
        <w:t xml:space="preserve">Федеральный реестр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(функций)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(далее – реестр услуг) и в федеральной государс</w:t>
      </w:r>
      <w:r>
        <w:rPr>
          <w:rFonts w:ascii="Times New Roman" w:hAnsi="Times New Roman" w:cs="Times New Roman"/>
          <w:sz w:val="28"/>
          <w:szCs w:val="28"/>
        </w:rPr>
        <w:t xml:space="preserve">твенной информационной системе «</w:t>
      </w:r>
      <w:r>
        <w:rPr>
          <w:rFonts w:ascii="Times New Roman" w:hAnsi="Times New Roman" w:cs="Times New Roman"/>
          <w:sz w:val="28"/>
          <w:szCs w:val="28"/>
        </w:rPr>
        <w:t xml:space="preserve">Единый портал государственных </w:t>
      </w:r>
      <w:r>
        <w:rPr>
          <w:rFonts w:ascii="Times New Roman" w:hAnsi="Times New Roman" w:cs="Times New Roman"/>
          <w:sz w:val="28"/>
          <w:szCs w:val="28"/>
        </w:rPr>
        <w:t xml:space="preserve">и муниципальных услуг (функций)»</w:t>
      </w:r>
      <w:r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 xml:space="preserve">– Единый портал</w:t>
      </w:r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  <w:t xml:space="preserve">2. Стандарт предоставления государственной услуги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Н</w:t>
      </w:r>
      <w:r>
        <w:rPr>
          <w:rFonts w:ascii="Times New Roman" w:hAnsi="Times New Roman" w:cs="Times New Roman"/>
          <w:sz w:val="28"/>
          <w:szCs w:val="28"/>
        </w:rPr>
        <w:t xml:space="preserve">аименование государствен</w:t>
      </w:r>
      <w:r>
        <w:rPr>
          <w:rFonts w:ascii="Times New Roman" w:hAnsi="Times New Roman" w:cs="Times New Roman"/>
          <w:sz w:val="28"/>
          <w:szCs w:val="28"/>
        </w:rPr>
        <w:t xml:space="preserve">ной услуги: </w:t>
      </w:r>
      <w:r>
        <w:rPr>
          <w:rFonts w:ascii="Times New Roman" w:hAnsi="Times New Roman" w:cs="Times New Roman"/>
          <w:sz w:val="26"/>
          <w:szCs w:val="26"/>
        </w:rPr>
        <w:t xml:space="preserve">«</w:t>
      </w:r>
      <w:r>
        <w:rPr>
          <w:rFonts w:ascii="Times New Roman" w:hAnsi="Times New Roman" w:cs="Times New Roman"/>
          <w:sz w:val="26"/>
          <w:szCs w:val="26"/>
        </w:rPr>
        <w:t xml:space="preserve">Оценка качества оказываемых социально ориентированной некоммерческой организацией общественно полезных услуг в сфере сохранения культурного наследия Ленинградской области</w:t>
      </w:r>
      <w:r>
        <w:rPr>
          <w:rFonts w:ascii="Times New Roman" w:hAnsi="Times New Roman" w:cs="Times New Roman"/>
          <w:sz w:val="26"/>
          <w:szCs w:val="26"/>
        </w:rPr>
        <w:t xml:space="preserve">»</w:t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>
        <w:rPr>
          <w:rFonts w:ascii="Times New Roman" w:hAnsi="Times New Roman" w:cs="Times New Roman"/>
          <w:sz w:val="28"/>
          <w:szCs w:val="28"/>
        </w:rPr>
        <w:t xml:space="preserve">Наименование органа, предоставляющего государственную услугу.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Государственную услугу предоставляет: </w:t>
      </w:r>
      <w:r>
        <w:rPr>
          <w:rFonts w:ascii="Times New Roman" w:hAnsi="Times New Roman" w:cs="Times New Roman"/>
          <w:sz w:val="28"/>
          <w:szCs w:val="28"/>
        </w:rPr>
        <w:t xml:space="preserve">комитет по сохранению культурного наследия </w:t>
      </w:r>
      <w:r>
        <w:rPr>
          <w:rFonts w:ascii="Times New Roman" w:hAnsi="Times New Roman" w:cs="Times New Roman"/>
          <w:sz w:val="28"/>
          <w:szCs w:val="28"/>
        </w:rPr>
        <w:t xml:space="preserve">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E-mail: okn@lenreg.ru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Результат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tabs>
          <w:tab w:val="left" w:pos="142" w:leader="none"/>
          <w:tab w:val="left" w:pos="284" w:leader="none"/>
        </w:tabs>
        <w:rPr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tabs>
          <w:tab w:val="left" w:pos="142" w:leader="none"/>
          <w:tab w:val="left" w:pos="284" w:leader="non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Результатом предоставления государственной услуги является: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выдача (отказ в выдаче) заявителю заключения о соответствии качества оказываемых организацией общественно полезных услуг установленным критериям, утвержденны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постановлением Правительства Российской Федераци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и от 27.10.2016 № 1096 «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Об утверждении перечня общественно полезных услуг и критериев оценки качества их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оказания»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реестровой записи в качестве результата предоставления государственной услуги не предусмотрено.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услуги предоставляется </w:t>
      </w:r>
      <w:r>
        <w:rPr>
          <w:rFonts w:ascii="Times New Roman" w:hAnsi="Times New Roman" w:cs="Times New Roman"/>
          <w:sz w:val="28"/>
          <w:szCs w:val="28"/>
        </w:rPr>
        <w:br/>
        <w:t xml:space="preserve">(в соответствии со способом, указанным заявителем при подаче заявления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и документов):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1) при личной явке: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Комитете;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 МФЦ;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2) без личной явки: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почтовым отправлением;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на адрес электронной почты;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 электронной форме через личный кабинет заявителя на ПГУ ЛО/ ЕПГУ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Срок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составляет 30</w:t>
      </w:r>
      <w:r>
        <w:rPr>
          <w:rFonts w:ascii="Times New Roman" w:hAnsi="Times New Roman" w:cs="Times New Roman"/>
          <w:sz w:val="28"/>
          <w:szCs w:val="28"/>
        </w:rPr>
        <w:t xml:space="preserve"> календарный дней со дня </w:t>
      </w:r>
      <w:r>
        <w:rPr>
          <w:rFonts w:ascii="Times New Roman" w:hAnsi="Times New Roman" w:cs="Times New Roman"/>
          <w:sz w:val="28"/>
          <w:szCs w:val="28"/>
        </w:rPr>
        <w:t xml:space="preserve">регистрации</w:t>
      </w:r>
      <w:r>
        <w:rPr>
          <w:rFonts w:ascii="Times New Roman" w:hAnsi="Times New Roman" w:cs="Times New Roman"/>
          <w:sz w:val="28"/>
          <w:szCs w:val="28"/>
        </w:rPr>
        <w:t xml:space="preserve"> заявления и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в комитете.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Размер платы, взимаемой с заявителя при предоставлении государственной услуги,</w:t>
      </w:r>
      <w:r>
        <w:rPr>
          <w:rFonts w:ascii="Times New Roman" w:hAnsi="Times New Roman" w:cs="Times New Roman"/>
          <w:sz w:val="28"/>
          <w:szCs w:val="28"/>
        </w:rPr>
        <w:t xml:space="preserve"> и способы ее взимания.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Взимание платы за предоставление государственной услуги законодательством Российской Федерации не предусмотрено.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Максимальный срок ожидания в очереди при подаче заявителем запроса о предоставлении государственной услуги и при получении результата предост</w:t>
      </w:r>
      <w:r>
        <w:rPr>
          <w:rFonts w:ascii="Times New Roman" w:hAnsi="Times New Roman" w:cs="Times New Roman"/>
          <w:sz w:val="28"/>
          <w:szCs w:val="28"/>
        </w:rPr>
        <w:t xml:space="preserve">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заявителем запроса о п</w:t>
      </w:r>
      <w:r>
        <w:rPr>
          <w:rFonts w:ascii="Times New Roman" w:hAnsi="Times New Roman" w:cs="Times New Roman"/>
          <w:sz w:val="28"/>
          <w:szCs w:val="28"/>
        </w:rPr>
        <w:t xml:space="preserve">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услугу, или многофункциональный центр, составляет не более 15 минут.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2.7. Срок регистрации запроса заявителя о предоставлении государственной услуги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Срок регистрации запроса заявителя о предоставлении государственной услуги в Ком</w:t>
      </w:r>
      <w:r>
        <w:rPr>
          <w:rFonts w:ascii="Times New Roman" w:hAnsi="Times New Roman" w:cs="Times New Roman"/>
          <w:sz w:val="28"/>
          <w:szCs w:val="28"/>
        </w:rPr>
        <w:t xml:space="preserve">итете составляет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contextualSpacing/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заявления через МФЦ в Комитет – в день поступления заявления в АИС «Межвед ЛО» или на следующий рабочий день (в случае направления документов в нерабочее время, в выходные, праздничные дни);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заявления в форме электронного документа посредством ЕПГУ или ПГУ ЛО –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течение двух дней с поступления заявления на ЕПГУ или ПГУ ЛО или на следующий рабочий день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заявления </w:t>
      </w:r>
      <w:r>
        <w:rPr>
          <w:rFonts w:ascii="Times New Roman" w:hAnsi="Times New Roman" w:cs="Times New Roman"/>
          <w:sz w:val="28"/>
          <w:szCs w:val="28"/>
        </w:rPr>
        <w:t xml:space="preserve">посредством электронной почты</w:t>
      </w:r>
      <w:r>
        <w:rPr>
          <w:rFonts w:ascii="Times New Roman" w:hAnsi="Times New Roman" w:cs="Times New Roman"/>
          <w:sz w:val="28"/>
          <w:szCs w:val="28"/>
        </w:rPr>
        <w:t xml:space="preserve"> в Комитет – в течение трех рабочих дней с момента поступления заявления.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</w:t>
      </w:r>
      <w:r>
        <w:rPr>
          <w:rFonts w:ascii="Times New Roman" w:hAnsi="Times New Roman" w:cs="Times New Roman"/>
          <w:sz w:val="28"/>
          <w:szCs w:val="28"/>
        </w:rPr>
        <w:t xml:space="preserve">вляется государственная услуга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государствен</w:t>
      </w:r>
      <w:r>
        <w:rPr>
          <w:rFonts w:ascii="Times New Roman" w:hAnsi="Times New Roman" w:cs="Times New Roman"/>
          <w:sz w:val="28"/>
          <w:szCs w:val="28"/>
        </w:rPr>
        <w:t xml:space="preserve">ная услуга, в 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Комитета в информационно-телекоммуникационной сети "Интернет", а также на Едином портале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</w:t>
      </w:r>
      <w:r>
        <w:rPr>
          <w:rFonts w:ascii="Times New Roman" w:hAnsi="Times New Roman" w:cs="Times New Roman"/>
          <w:sz w:val="28"/>
          <w:szCs w:val="28"/>
        </w:rPr>
        <w:t xml:space="preserve">Показатели </w:t>
      </w:r>
      <w:r>
        <w:rPr>
          <w:rFonts w:ascii="Times New Roman" w:hAnsi="Times New Roman" w:cs="Times New Roman"/>
          <w:sz w:val="28"/>
          <w:szCs w:val="28"/>
        </w:rPr>
        <w:t xml:space="preserve">качества и </w:t>
      </w:r>
      <w:r>
        <w:rPr>
          <w:rFonts w:ascii="Times New Roman" w:hAnsi="Times New Roman" w:cs="Times New Roman"/>
          <w:sz w:val="28"/>
          <w:szCs w:val="28"/>
        </w:rPr>
        <w:t xml:space="preserve">доступности государственной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показателей качества и доступности государственной услуги размещен на  официальном сайте Комитета в информационно-телекоммуникационной сети "Интернет", а также на Едином портале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</w:t>
      </w:r>
      <w:r>
        <w:rPr>
          <w:rFonts w:ascii="Times New Roman" w:hAnsi="Times New Roman" w:cs="Times New Roman"/>
          <w:sz w:val="28"/>
          <w:szCs w:val="28"/>
        </w:rPr>
        <w:t xml:space="preserve">Иные т</w:t>
      </w:r>
      <w:r>
        <w:rPr>
          <w:rFonts w:ascii="Times New Roman" w:hAnsi="Times New Roman" w:cs="Times New Roman"/>
          <w:sz w:val="28"/>
          <w:szCs w:val="28"/>
        </w:rPr>
        <w:t xml:space="preserve">ребования к предоставлению государственной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Для предоставления государственной услуги используются Единый портал, федеральная государственная информационная система «Единая система межведомственного электронного взаимодействия» (СМЭВ).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государственной услуги в многофункциональном центре осуществляется при наличии вступившего в силу соглашения</w:t>
      </w:r>
      <w:r>
        <w:rPr>
          <w:rFonts w:ascii="Times New Roman" w:hAnsi="Times New Roman" w:cs="Times New Roman"/>
          <w:sz w:val="28"/>
          <w:szCs w:val="28"/>
        </w:rPr>
        <w:t xml:space="preserve"> о взаимодействии между ГБУ ЛО «МФЦ»</w:t>
      </w:r>
      <w:r>
        <w:rPr>
          <w:rFonts w:ascii="Times New Roman" w:hAnsi="Times New Roman" w:cs="Times New Roman"/>
          <w:sz w:val="28"/>
          <w:szCs w:val="28"/>
        </w:rPr>
        <w:t xml:space="preserve"> и уполномоченным органом.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Многофункциональный центр </w:t>
      </w:r>
      <w:r>
        <w:rPr>
          <w:rFonts w:ascii="Times New Roman" w:hAnsi="Times New Roman" w:cs="Times New Roman"/>
          <w:sz w:val="28"/>
          <w:szCs w:val="28"/>
        </w:rPr>
        <w:t xml:space="preserve">принимает</w:t>
      </w:r>
      <w:r>
        <w:rPr>
          <w:rFonts w:ascii="Times New Roman" w:hAnsi="Times New Roman" w:cs="Times New Roman"/>
          <w:sz w:val="28"/>
          <w:szCs w:val="28"/>
        </w:rPr>
        <w:t xml:space="preserve"> в том числе решение об отказе в приеме запроса и документов и (или) информации, необходимых для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много</w:t>
      </w:r>
      <w:r>
        <w:rPr>
          <w:rFonts w:ascii="Times New Roman" w:hAnsi="Times New Roman" w:cs="Times New Roman"/>
          <w:sz w:val="28"/>
          <w:szCs w:val="28"/>
        </w:rPr>
        <w:t xml:space="preserve">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</w:t>
      </w:r>
      <w:r>
        <w:rPr>
          <w:rFonts w:ascii="Times New Roman" w:hAnsi="Times New Roman" w:cs="Times New Roman"/>
          <w:sz w:val="28"/>
          <w:szCs w:val="28"/>
        </w:rPr>
        <w:t xml:space="preserve">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2.11. </w:t>
      </w:r>
      <w:r>
        <w:rPr>
          <w:rFonts w:ascii="Times New Roman" w:hAnsi="Times New Roman" w:cs="Times New Roman"/>
          <w:bCs/>
          <w:sz w:val="28"/>
          <w:szCs w:val="28"/>
        </w:rPr>
        <w:t xml:space="preserve">Исчерпывающий перечень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</w:t>
      </w:r>
      <w:r>
        <w:rPr>
          <w:rFonts w:ascii="Times New Roman" w:hAnsi="Times New Roman" w:cs="Times New Roman"/>
          <w:sz w:val="28"/>
          <w:szCs w:val="28"/>
        </w:rPr>
        <w:t xml:space="preserve">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 приложении к настоящему регламенту (</w:t>
      </w:r>
      <w:hyperlink r:id="rId14" w:tooltip="https://login.consultant.ru/link/?req=doc&amp;base=LAW&amp;n=508991&amp;dst=100124" w:history="1">
        <w:r>
          <w:rPr>
            <w:rFonts w:ascii="Times New Roman" w:hAnsi="Times New Roman" w:cs="Times New Roman"/>
            <w:sz w:val="28"/>
            <w:szCs w:val="28"/>
          </w:rPr>
          <w:t xml:space="preserve">таблица №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/>
      <w:hyperlink r:id="rId15" w:tooltip="https://login.consultant.ru/link/?req=doc&amp;base=LAW&amp;n=508991&amp;dst=100209" w:history="1">
        <w:r>
          <w:rPr>
            <w:rFonts w:ascii="Times New Roman" w:hAnsi="Times New Roman" w:cs="Times New Roman"/>
            <w:sz w:val="28"/>
            <w:szCs w:val="28"/>
          </w:rPr>
          <w:t xml:space="preserve">Формы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заявления и документов приведены в приложении к настоящему регламенту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 </w:t>
      </w:r>
      <w:r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приеме запроса </w:t>
      </w:r>
      <w:r>
        <w:rPr>
          <w:rFonts w:ascii="Times New Roman" w:hAnsi="Times New Roman" w:cs="Times New Roman"/>
          <w:sz w:val="28"/>
          <w:szCs w:val="28"/>
        </w:rPr>
        <w:t xml:space="preserve">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Основаниями</w:t>
      </w:r>
      <w:r>
        <w:rPr>
          <w:rFonts w:ascii="Times New Roman" w:hAnsi="Times New Roman" w:cs="Times New Roman"/>
          <w:sz w:val="28"/>
          <w:szCs w:val="28"/>
        </w:rPr>
        <w:t xml:space="preserve"> для отказа в приеме заявления и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, являются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1) Заявление на предоставление государственной услуги заполнено некорректно;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 xml:space="preserve">Заявление подано лицом, не уполномоченным на осуществление таких действий;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 xml:space="preserve">Заявление с комплектом документов подписан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недейс</w:t>
      </w:r>
      <w:r>
        <w:rPr>
          <w:rFonts w:ascii="Times New Roman" w:hAnsi="Times New Roman" w:cs="Times New Roman"/>
          <w:sz w:val="28"/>
          <w:szCs w:val="28"/>
        </w:rPr>
        <w:t xml:space="preserve">твительной электронной подписью;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4) Заявление подано с неполным комплектом необходимых документов;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5) П</w:t>
      </w:r>
      <w:r>
        <w:rPr>
          <w:rFonts w:ascii="Times New Roman" w:hAnsi="Times New Roman" w:cs="Times New Roman"/>
          <w:sz w:val="28"/>
          <w:szCs w:val="28"/>
        </w:rPr>
        <w:t xml:space="preserve">редставленные документы, необходимые для предоставления государственной услуги, утратили силу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6) П</w:t>
      </w:r>
      <w:r>
        <w:rPr>
          <w:rFonts w:ascii="Times New Roman" w:hAnsi="Times New Roman" w:cs="Times New Roman"/>
          <w:sz w:val="28"/>
          <w:szCs w:val="28"/>
        </w:rPr>
        <w:t xml:space="preserve">редставленные документы имеют подчистки и исправления текста, не заверенные в порядке, установленном законодательством Российской Федерации;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7) Д</w:t>
      </w:r>
      <w:r>
        <w:rPr>
          <w:rFonts w:ascii="Times New Roman" w:hAnsi="Times New Roman" w:cs="Times New Roman"/>
          <w:sz w:val="28"/>
          <w:szCs w:val="28"/>
        </w:rPr>
        <w:t xml:space="preserve">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 услуги;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8) П</w:t>
      </w:r>
      <w:r>
        <w:rPr>
          <w:rFonts w:ascii="Times New Roman" w:hAnsi="Times New Roman" w:cs="Times New Roman"/>
          <w:sz w:val="28"/>
          <w:szCs w:val="28"/>
        </w:rPr>
        <w:t xml:space="preserve">одача </w:t>
      </w:r>
      <w:r>
        <w:rPr>
          <w:rFonts w:ascii="Times New Roman" w:hAnsi="Times New Roman" w:cs="Times New Roman"/>
          <w:sz w:val="28"/>
          <w:szCs w:val="28"/>
        </w:rPr>
        <w:t xml:space="preserve">заявления </w:t>
      </w:r>
      <w:r>
        <w:rPr>
          <w:rFonts w:ascii="Times New Roman" w:hAnsi="Times New Roman" w:cs="Times New Roman"/>
          <w:sz w:val="28"/>
          <w:szCs w:val="28"/>
        </w:rPr>
        <w:t xml:space="preserve">о предоставлении государственной  услуги и документов, необходимых для предоставления услуги, в электронной форме с нарушением установленных требований;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9) П</w:t>
      </w:r>
      <w:r>
        <w:rPr>
          <w:rFonts w:ascii="Times New Roman" w:hAnsi="Times New Roman" w:cs="Times New Roman"/>
          <w:sz w:val="28"/>
          <w:szCs w:val="28"/>
        </w:rPr>
        <w:t xml:space="preserve">редоставленные электронные образы документов не позволяют в полном объеме прочитать текст документа и (или) распознать реквизиты документа;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10) Н</w:t>
      </w:r>
      <w:r>
        <w:rPr>
          <w:rFonts w:ascii="Times New Roman" w:hAnsi="Times New Roman" w:cs="Times New Roman"/>
          <w:sz w:val="28"/>
          <w:szCs w:val="28"/>
        </w:rPr>
        <w:t xml:space="preserve">есоблюдение установленных статьей 11 Федерального закона от 06.04.2011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63-ФЗ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Об электронной подписи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условий признания действительности усиленной квалифицированной электронной подписи.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0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</w:t>
      </w:r>
      <w:r>
        <w:rPr>
          <w:rFonts w:ascii="Times New Roman" w:hAnsi="Times New Roman" w:cs="Times New Roman"/>
          <w:sz w:val="28"/>
          <w:szCs w:val="28"/>
        </w:rPr>
        <w:t xml:space="preserve">иями для отказа в предоставлении государственной </w:t>
      </w:r>
      <w:r>
        <w:rPr>
          <w:rFonts w:ascii="Times New Roman" w:hAnsi="Times New Roman" w:cs="Times New Roman"/>
          <w:sz w:val="28"/>
          <w:szCs w:val="28"/>
        </w:rPr>
        <w:t xml:space="preserve">услуги </w:t>
      </w:r>
      <w:r>
        <w:rPr>
          <w:rFonts w:ascii="Times New Roman" w:hAnsi="Times New Roman" w:cs="Times New Roman"/>
          <w:sz w:val="28"/>
          <w:szCs w:val="28"/>
        </w:rPr>
        <w:t xml:space="preserve">являются: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предоставлении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</w:p>
    <w:p>
      <w:pPr>
        <w:contextualSpacing/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1) Несоответствие сведений, содержащихся в заявлении и прилагаемых к нему документах, требованиям Административного регламента, а также иных 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Приостановление деятельности (ликвидация) юридического лица - заявителя;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Прекращение или приостановление действия одного или нескольких документов, служащих основанием для предоставления государственной услуги;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Некомплектность представленных документов или недостоверность указанных в них сведений.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Основания для отк</w:t>
      </w:r>
      <w:r>
        <w:rPr>
          <w:rFonts w:ascii="Times New Roman" w:hAnsi="Times New Roman" w:cs="Times New Roman"/>
          <w:sz w:val="28"/>
          <w:szCs w:val="28"/>
        </w:rPr>
        <w:t xml:space="preserve">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приложении к настоящему регламенту (</w:t>
      </w:r>
      <w:hyperlink r:id="rId16" w:tooltip="https://login.consultant.ru/link/?req=doc&amp;base=LAW&amp;n=508991&amp;dst=100124" w:history="1">
        <w:r>
          <w:rPr>
            <w:rFonts w:ascii="Times New Roman" w:hAnsi="Times New Roman" w:cs="Times New Roman"/>
            <w:sz w:val="28"/>
            <w:szCs w:val="28"/>
          </w:rPr>
          <w:t xml:space="preserve">таблица  № </w:t>
        </w:r>
      </w:hyperlink>
      <w:r>
        <w:rPr>
          <w:rFonts w:ascii="Times New Roman" w:hAnsi="Times New Roman" w:cs="Times New Roman"/>
          <w:sz w:val="28"/>
          <w:szCs w:val="28"/>
        </w:rPr>
        <w:t xml:space="preserve">3)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539"/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539"/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</w:t>
      </w:r>
      <w:r>
        <w:rPr>
          <w:rFonts w:ascii="Times New Roman" w:hAnsi="Times New Roman" w:cs="Times New Roman"/>
          <w:b/>
          <w:sz w:val="28"/>
          <w:szCs w:val="28"/>
        </w:rPr>
        <w:t xml:space="preserve">. Состав, последовательность и сроки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53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выполнения административных процедур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8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Перечень осуществляемых при предоставлении государственной услуги административных процедур</w:t>
      </w:r>
      <w:r>
        <w:rPr>
          <w:rFonts w:ascii="Times New Roman" w:hAnsi="Times New Roman" w:cs="Times New Roman"/>
          <w:b/>
          <w:sz w:val="28"/>
          <w:szCs w:val="28"/>
        </w:rPr>
        <w:t xml:space="preserve">: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профилирование заявителя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прием заявления и документов;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межведомственно</w:t>
      </w:r>
      <w:r>
        <w:rPr>
          <w:rFonts w:ascii="Times New Roman" w:hAnsi="Times New Roman" w:cs="Times New Roman"/>
          <w:sz w:val="28"/>
          <w:szCs w:val="28"/>
        </w:rPr>
        <w:t xml:space="preserve">е информационное взаимодействие;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) принятие решения о предоставлении (отказе в предоставлении) государственной услуги;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) предоставление ре</w:t>
      </w:r>
      <w:r>
        <w:rPr>
          <w:rFonts w:ascii="Times New Roman" w:hAnsi="Times New Roman" w:cs="Times New Roman"/>
          <w:sz w:val="28"/>
          <w:szCs w:val="28"/>
        </w:rPr>
        <w:t xml:space="preserve">зультата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Профилирование заявителя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настоящим регламентом, каждая из которых соответствует одной категории (признаку)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Идентификаторы категорий (признаков) заявителей приведены в приложении к настоящему  регламенту (таблица № 1).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3.3.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Прием запроса и документов и (или) информации, необходимых для предоставления государственной услуги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запроса и перечень документов и (и</w:t>
      </w:r>
      <w:r>
        <w:rPr>
          <w:rFonts w:ascii="Times New Roman" w:hAnsi="Times New Roman" w:cs="Times New Roman"/>
          <w:sz w:val="28"/>
          <w:szCs w:val="28"/>
        </w:rPr>
        <w:t xml:space="preserve">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 регламенту (таблица № 2).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</w:t>
      </w:r>
      <w:r>
        <w:rPr>
          <w:rFonts w:ascii="Times New Roman" w:hAnsi="Times New Roman" w:cs="Times New Roman"/>
          <w:sz w:val="28"/>
          <w:szCs w:val="28"/>
        </w:rPr>
        <w:t xml:space="preserve">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7" w:tooltip="https://login.consultant.ru/link/?req=doc&amp;base=LAW&amp;n=494999&amp;dst=100189" w:history="1">
        <w:r>
          <w:rPr>
            <w:rFonts w:ascii="Times New Roman" w:hAnsi="Times New Roman" w:cs="Times New Roman"/>
            <w:sz w:val="28"/>
            <w:szCs w:val="28"/>
          </w:rPr>
          <w:t xml:space="preserve">статьями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tooltip="https://login.consultant.ru/link/?req=doc&amp;base=LAW&amp;n=494999&amp;dst=100202" w:history="1">
        <w:r>
          <w:rPr>
            <w:rFonts w:ascii="Times New Roman" w:hAnsi="Times New Roman" w:cs="Times New Roman"/>
            <w:sz w:val="28"/>
            <w:szCs w:val="28"/>
          </w:rPr>
          <w:t xml:space="preserve">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19" w:tooltip="https://login.consultant.ru/link/?req=doc&amp;base=LAW&amp;n=494999&amp;dst=100243" w:history="1">
        <w:r>
          <w:rPr>
            <w:rFonts w:ascii="Times New Roman" w:hAnsi="Times New Roman" w:cs="Times New Roman"/>
            <w:sz w:val="28"/>
            <w:szCs w:val="28"/>
          </w:rPr>
          <w:t xml:space="preserve">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2022 года № 572-ФЗ 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осуществлении идентификации и (или) аутентификации физических лиц с использованием биометрических персонал</w:t>
      </w:r>
      <w:r>
        <w:rPr>
          <w:rFonts w:ascii="Times New Roman" w:hAnsi="Times New Roman" w:cs="Times New Roman"/>
          <w:sz w:val="28"/>
          <w:szCs w:val="28"/>
        </w:rPr>
        <w:t xml:space="preserve">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предоставлении государственной услуги в электронной форме идентификация и аутентификация могут осуществляться посредством: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единой системы идентификации и аутентификации или иных государственных информационных систем, если такие государ</w:t>
      </w:r>
      <w:r>
        <w:rPr>
          <w:rFonts w:ascii="Times New Roman" w:hAnsi="Times New Roman" w:cs="Times New Roman"/>
          <w:sz w:val="28"/>
          <w:szCs w:val="28"/>
        </w:rPr>
        <w:t xml:space="preserve">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информационных технологий, предусмотренных </w:t>
      </w:r>
      <w:hyperlink r:id="rId20" w:tooltip="https://login.consultant.ru/link/?req=doc&amp;base=LAW&amp;n=494999&amp;dst=100189" w:history="1">
        <w:r>
          <w:rPr>
            <w:rFonts w:ascii="Times New Roman" w:hAnsi="Times New Roman" w:cs="Times New Roman"/>
            <w:sz w:val="28"/>
            <w:szCs w:val="28"/>
          </w:rPr>
          <w:t xml:space="preserve">статьями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21" w:tooltip="https://login.consultant.ru/link/?req=doc&amp;base=LAW&amp;n=494999&amp;dst=100202" w:history="1">
        <w:r>
          <w:rPr>
            <w:rFonts w:ascii="Times New Roman" w:hAnsi="Times New Roman" w:cs="Times New Roman"/>
            <w:sz w:val="28"/>
            <w:szCs w:val="28"/>
          </w:rPr>
          <w:t xml:space="preserve">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22" w:tooltip="https://login.consultant.ru/link/?req=doc&amp;base=LAW&amp;n=494999&amp;dst=100243" w:history="1">
        <w:r>
          <w:rPr>
            <w:rFonts w:ascii="Times New Roman" w:hAnsi="Times New Roman" w:cs="Times New Roman"/>
            <w:sz w:val="28"/>
            <w:szCs w:val="28"/>
          </w:rPr>
          <w:t xml:space="preserve">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 572-ФЗ.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Государственная услуга может быть предоставлена в любом территориальном структурном подразделении Управления в пределах субъекта Российской Федерации по выбору заявителя.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Регистрации заявления, поступившего в комитет, составляет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личном обращении в Комитет - в день обращения;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запроса почтовой связью в Комитет - в течение 3 рабочих дней с момента поступления заявления в Комитет;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запроса из МФЦ в Комитет - в течение 1 рабочего дня </w:t>
      </w:r>
      <w:r>
        <w:rPr>
          <w:rFonts w:ascii="Times New Roman" w:hAnsi="Times New Roman" w:cs="Times New Roman"/>
          <w:sz w:val="28"/>
          <w:szCs w:val="28"/>
        </w:rPr>
        <w:br/>
        <w:t xml:space="preserve">с момента поступления заявления в Комитет;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запроса в форме электронного документа посредством </w:t>
      </w:r>
      <w:r>
        <w:rPr>
          <w:rFonts w:ascii="Times New Roman" w:hAnsi="Times New Roman" w:cs="Times New Roman"/>
          <w:sz w:val="28"/>
          <w:szCs w:val="28"/>
        </w:rPr>
        <w:br/>
        <w:t xml:space="preserve">ПГУ ЛО/ЕПГУ - в день поступления заявления на ПГУ ЛО/ЕПГУ</w:t>
      </w:r>
      <w:r>
        <w:rPr>
          <w:rFonts w:ascii="Times New Roman" w:hAnsi="Times New Roman" w:cs="Times New Roman"/>
          <w:sz w:val="28"/>
          <w:szCs w:val="28"/>
        </w:rPr>
        <w:br/>
        <w:t xml:space="preserve">или на следующий рабочий день (при технической реализации)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3.4. </w:t>
      </w:r>
      <w:r>
        <w:rPr>
          <w:rFonts w:ascii="Times New Roman" w:hAnsi="Times New Roman" w:cs="Times New Roman"/>
          <w:b/>
          <w:sz w:val="28"/>
          <w:szCs w:val="28"/>
        </w:rPr>
        <w:t xml:space="preserve">Межведомственное информационное взаимодействие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получения государственной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 случае, если заявителем является индивидуальный предприниматель – «Открытые сведения из ЕГРИП по запросам органов государственной власти и организаций, зарегистрированных в СМЭВ»;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 случае, если заявителем является юридическое лицо – «Открытые сведения из ЕГРЮЛ по запросам органов государственной власти и организаций, зарегистрированных в СМЭВ».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Указанные информационные запросы направляются в Федеральную налоговую службу.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</w:t>
      </w:r>
      <w:r>
        <w:rPr>
          <w:rFonts w:ascii="Times New Roman" w:hAnsi="Times New Roman" w:cs="Times New Roman"/>
          <w:b/>
          <w:sz w:val="28"/>
          <w:szCs w:val="28"/>
        </w:rPr>
        <w:t xml:space="preserve">5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Принятие решения о предоставлении (отказе в предоставлении) государственной услуги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 для отказа в предоставлении государственной услуги приведены в приложении к настоящему регламенту (таблица № 3).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Основания для приостановления предоставления государственной услуги отсутствуют.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решения о предоставлении (об отказе в предоставлении) государственной услуги осуществляется в срок, не превышающий 30</w:t>
      </w:r>
      <w:r>
        <w:rPr>
          <w:rFonts w:ascii="Times New Roman" w:hAnsi="Times New Roman" w:cs="Times New Roman"/>
          <w:sz w:val="28"/>
          <w:szCs w:val="28"/>
        </w:rPr>
        <w:t xml:space="preserve"> календарных</w:t>
      </w:r>
      <w:r>
        <w:rPr>
          <w:rFonts w:ascii="Times New Roman" w:hAnsi="Times New Roman" w:cs="Times New Roman"/>
          <w:sz w:val="28"/>
          <w:szCs w:val="28"/>
        </w:rPr>
        <w:t xml:space="preserve"> дн</w:t>
      </w:r>
      <w:r>
        <w:rPr>
          <w:rFonts w:ascii="Times New Roman" w:hAnsi="Times New Roman" w:cs="Times New Roman"/>
          <w:sz w:val="28"/>
          <w:szCs w:val="28"/>
        </w:rPr>
        <w:t xml:space="preserve">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даты получения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уполномоченным органом всех сведений, необходимых для принятия решения.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</w:t>
      </w:r>
      <w:r>
        <w:rPr>
          <w:rFonts w:ascii="Times New Roman" w:hAnsi="Times New Roman" w:cs="Times New Roman"/>
          <w:sz w:val="28"/>
          <w:szCs w:val="28"/>
        </w:rPr>
        <w:t xml:space="preserve">если подано заявление о выдаче разрешения на строительство объекта капитального строительства, который не является лин</w:t>
      </w:r>
      <w:r>
        <w:rPr>
          <w:rFonts w:ascii="Times New Roman" w:hAnsi="Times New Roman" w:cs="Times New Roman"/>
          <w:sz w:val="28"/>
          <w:szCs w:val="28"/>
        </w:rPr>
        <w:t xml:space="preserve">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значения, и к заявлению о выдаче разрешения на строительство не приложено заключение, указанное в части 10.1 </w:t>
      </w:r>
      <w:r>
        <w:rPr>
          <w:rFonts w:ascii="Times New Roman" w:hAnsi="Times New Roman" w:cs="Times New Roman"/>
          <w:sz w:val="28"/>
          <w:szCs w:val="28"/>
        </w:rPr>
        <w:t xml:space="preserve">статьи 51 Градостроительного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либо в заявлении о выдаче разрешения</w:t>
      </w:r>
      <w:r>
        <w:rPr>
          <w:rFonts w:ascii="Times New Roman" w:hAnsi="Times New Roman" w:cs="Times New Roman"/>
          <w:sz w:val="28"/>
          <w:szCs w:val="28"/>
        </w:rPr>
        <w:t xml:space="preserve"> на строительство не содержится указание на типовое </w:t>
      </w:r>
      <w:r>
        <w:rPr>
          <w:rFonts w:ascii="Times New Roman" w:hAnsi="Times New Roman" w:cs="Times New Roman"/>
          <w:sz w:val="28"/>
          <w:szCs w:val="28"/>
        </w:rPr>
        <w:t xml:space="preserve">архитектурное решение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которым планируется строительство или реконструкция объекта капитального строительства, п</w:t>
      </w:r>
      <w:r>
        <w:rPr>
          <w:rFonts w:ascii="Times New Roman" w:hAnsi="Times New Roman" w:cs="Times New Roman"/>
          <w:sz w:val="28"/>
          <w:szCs w:val="28"/>
        </w:rPr>
        <w:t xml:space="preserve">ринятие решения о предоставлении (об отказе в предоставлении) государственной услуги </w:t>
      </w:r>
      <w:r>
        <w:rPr>
          <w:rFonts w:ascii="Times New Roman" w:hAnsi="Times New Roman" w:cs="Times New Roman"/>
          <w:sz w:val="28"/>
          <w:szCs w:val="28"/>
        </w:rPr>
        <w:t xml:space="preserve">составляет 30 календарных дней </w:t>
      </w:r>
      <w:r>
        <w:rPr>
          <w:rFonts w:ascii="Times New Roman" w:hAnsi="Times New Roman" w:cs="Times New Roman"/>
          <w:sz w:val="28"/>
          <w:szCs w:val="28"/>
        </w:rPr>
        <w:t xml:space="preserve">с даты получения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уполномоченным органом всех сведений, необходимых для принятия решения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</w:t>
      </w:r>
      <w:r>
        <w:rPr>
          <w:rFonts w:ascii="Times New Roman" w:hAnsi="Times New Roman" w:cs="Times New Roman"/>
          <w:b/>
          <w:sz w:val="28"/>
          <w:szCs w:val="28"/>
        </w:rPr>
        <w:t xml:space="preserve">6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Предоставление результата государственной услуги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 предоставлении (об отказе в предоставлении)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услуги,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услуги, или посредством Единого портала в срок, не превышающий </w:t>
      </w:r>
      <w:r>
        <w:rPr>
          <w:rFonts w:ascii="Times New Roman" w:hAnsi="Times New Roman" w:cs="Times New Roman"/>
          <w:sz w:val="28"/>
          <w:szCs w:val="28"/>
        </w:rPr>
        <w:t xml:space="preserve">4 рабочих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дней</w:t>
      </w:r>
      <w:r>
        <w:rPr>
          <w:rFonts w:ascii="Times New Roman" w:hAnsi="Times New Roman" w:cs="Times New Roman"/>
          <w:sz w:val="28"/>
          <w:szCs w:val="28"/>
        </w:rPr>
        <w:t xml:space="preserve"> со дня принятия решения о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услуги предоставляется заявителю независимо от его места нахождения.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Способы информирования заявителя об изменении статуса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рассмотрения запроса о предоставлении государственной услуги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способов информирования заявителя об изменении статуса рассмотрения заявления: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посредством телефонной связи по номеру, указанному заявителем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посредством электронной почты по адресу, указанному заявителем;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посредством Единого портала.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lef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3540" w:firstLine="708"/>
        <w:jc w:val="right"/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</w:t>
      </w:r>
      <w:r>
        <w:rPr>
          <w:rFonts w:ascii="Times New Roman" w:hAnsi="Times New Roman" w:cs="Times New Roman"/>
          <w:sz w:val="28"/>
          <w:szCs w:val="28"/>
        </w:rPr>
        <w:t xml:space="preserve">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3" w:tooltip="consultantplus://offline/ref=7B48B011DDA30CF4E10CE18133712B36B537DFA78E0A9C5874182EC44D5BA4BED47625FF13E4C7AB8BE0E767C8AEF8E220A3BBE297FF471CgF53I" w:history="1">
        <w:r>
          <w:rPr>
            <w:rFonts w:ascii="Times New Roman" w:hAnsi="Times New Roman" w:cs="Times New Roman"/>
            <w:sz w:val="28"/>
            <w:szCs w:val="28"/>
          </w:rPr>
          <w:t xml:space="preserve">регламент</w:t>
        </w:r>
      </w:hyperlink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на территории Ленинградской области государственной услуги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6"/>
          <w:szCs w:val="26"/>
        </w:rPr>
        <w:t xml:space="preserve">«</w:t>
      </w:r>
      <w:r>
        <w:rPr>
          <w:rFonts w:ascii="Times New Roman" w:hAnsi="Times New Roman" w:cs="Times New Roman"/>
          <w:sz w:val="26"/>
          <w:szCs w:val="26"/>
        </w:rPr>
        <w:t xml:space="preserve">Оценка качества оказываемых социально ориентированной некоммерческой организацией общественно полезных услуг в сфере сохранения культурного наследия Ленинградской области</w:t>
      </w:r>
      <w:r>
        <w:rPr>
          <w:rFonts w:ascii="Times New Roman" w:hAnsi="Times New Roman" w:cs="Times New Roman"/>
          <w:sz w:val="26"/>
          <w:szCs w:val="26"/>
        </w:rPr>
        <w:t xml:space="preserve">»</w:t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color w:val="0070c0"/>
          <w:sz w:val="28"/>
          <w:szCs w:val="28"/>
        </w:rPr>
      </w:r>
      <w:r>
        <w:rPr>
          <w:rFonts w:ascii="Times New Roman" w:hAnsi="Times New Roman" w:cs="Times New Roman"/>
          <w:color w:val="0070c0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ПЕРЕЧЕНЬ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условных обозначений и сокращений, Идентификаторы категор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ий (признаков) заявителей, Исчерпывающий перечень документов, необходимых для предоставлении государственной услуги, Исчерпывающий перечень оснований для отказа в приеме запроса о предоставлении государственной услуги и документов, необходимых для предоста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вления услуги, оснований для приостановления предоставления государственной услуги или отказа в предоставлении государственной услуги, Формы запроса о предоставлении государственной услуги и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I. Перечень условных обозначений и сокращений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Условные сокращения: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Единый портал – федеральная государственная информационная система «Единый портал государственных и муниципальных услуг (функций)»;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СМЭВ – федеральная государственная информационная система «Единая система межведомственного электронного взаимодействия»;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Условные обозначения: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[Все] – документы представляются всеми заявителями, обращающимися за получением государственной услуги;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Единый портал – документы подаются посредством Единого портала;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в) ПС – документы подаются посредством почтовой связи;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г) О – представляется оригинал документа;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э) – представляется оригинал документа в электронной форме;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– представляется копия документа;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ж)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- документы подаются непосредственно в Комитет;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з) МФЦ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- документы подаются непосредственно в МФЦ;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э) – представляется копия документа в электронной форме;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к) Д(1) – документы представляются в одном экземпляре;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л)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з) – представитель заявителя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br w:type="page" w:clear="all"/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II. Идентификаторы категорий (признаков) заявителей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jc w:val="right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Таблица №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W w:w="105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706"/>
        <w:gridCol w:w="4742"/>
        <w:gridCol w:w="5104"/>
      </w:tblGrid>
      <w:tr>
        <w:tblPrEx/>
        <w:trPr/>
        <w:tc>
          <w:tcPr>
            <w:tcW w:w="706" w:type="dxa"/>
            <w:vMerge w:val="restart"/>
            <w:textDirection w:val="lrTb"/>
            <w:noWrap w:val="false"/>
          </w:tcPr>
          <w:p>
            <w:pPr>
              <w:pStyle w:val="95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/п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742" w:type="dxa"/>
            <w:vMerge w:val="restart"/>
            <w:textDirection w:val="lrTb"/>
            <w:noWrap w:val="false"/>
          </w:tcPr>
          <w:p>
            <w:pPr>
              <w:pStyle w:val="95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Наименования отдельных признаков заявителей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104" w:type="dxa"/>
            <w:textDirection w:val="lrTb"/>
            <w:noWrap w:val="false"/>
          </w:tcPr>
          <w:p>
            <w:pPr>
              <w:pStyle w:val="95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Результат предоставления услуги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6" w:type="dxa"/>
            <w:vMerge w:val="continue"/>
            <w:textDirection w:val="lrTb"/>
            <w:noWrap w:val="false"/>
          </w:tcPr>
          <w:p>
            <w:pPr>
              <w:pStyle w:val="95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742" w:type="dxa"/>
            <w:vMerge w:val="continue"/>
            <w:textDirection w:val="lrTb"/>
            <w:noWrap w:val="false"/>
          </w:tcPr>
          <w:p>
            <w:pPr>
              <w:pStyle w:val="95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104" w:type="dxa"/>
            <w:textDirection w:val="lrTb"/>
            <w:noWrap w:val="false"/>
          </w:tcPr>
          <w:p>
            <w:pPr>
              <w:ind w:left="0"/>
              <w:jc w:val="both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выдача (отказ в выдаче) заявителю заключения о соответствии качества оказываемых организацией общественно полезных услуг установленным критериям, утвержденны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постановлением Правительства Российской Федераци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от 27.10.2016 № 1096 «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 утверждении перечня общественно полезных услуг и критериев оценки качества их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оказания»</w:t>
            </w:r>
            <w:r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742" w:type="dxa"/>
            <w:textDirection w:val="lrTb"/>
            <w:noWrap w:val="false"/>
          </w:tcPr>
          <w:p>
            <w:pPr>
              <w:pStyle w:val="95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Юридическое лицо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</w:r>
      <w:r>
        <w:rPr>
          <w:rFonts w:ascii="Times New Roman" w:hAnsi="Times New Roman" w:cs="Times New Roman"/>
          <w:b/>
          <w:color w:val="0070c0"/>
          <w:sz w:val="28"/>
          <w:szCs w:val="28"/>
        </w:rPr>
      </w:r>
      <w:r>
        <w:rPr>
          <w:rFonts w:ascii="Times New Roman" w:hAnsi="Times New Roman" w:cs="Times New Roman"/>
          <w:b/>
          <w:color w:val="0070c0"/>
          <w:sz w:val="28"/>
          <w:szCs w:val="28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III. Исчерпывающий перечень документов, необходимых для предоставления государственной услуги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Таблица № 2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948"/>
        <w:tblW w:w="0" w:type="auto"/>
        <w:tblLayout w:type="fixed"/>
        <w:tblLook w:val="04A0" w:firstRow="1" w:lastRow="0" w:firstColumn="1" w:lastColumn="0" w:noHBand="0" w:noVBand="1"/>
      </w:tblPr>
      <w:tblGrid>
        <w:gridCol w:w="391"/>
        <w:gridCol w:w="1559"/>
        <w:gridCol w:w="2976"/>
        <w:gridCol w:w="1559"/>
        <w:gridCol w:w="4112"/>
      </w:tblGrid>
      <w:tr>
        <w:tblPrEx/>
        <w:trPr/>
        <w:tc>
          <w:tcPr>
            <w:tcW w:w="3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Идентификаторы категорий (признаков) заявителей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Перечень необходимых для предоставления государственной услуги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Способы подачи документов, требования к представлению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Иные требования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tcW w:w="105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Заявление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 выдаче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аключения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приложением документов, необходимых для предоставления государственной услуги, обосновывающих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соответствие оказываемых заявителем общественно полезных услуг критериям (справки, характеристики, экспертные заключения, заключения общественных советов при заинтересованных органах, копии дипломов и благодарственных писем и другие), а также подтверждающ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их отсутствие задолженностей по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налогам и сборам, иным предусмотренным законодательством Российско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Федерации обязательным платежам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 – Единый портал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– 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Комитет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О-ПС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11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заявлении должно быть обосновано соответствие оказываемых заявителем общественно полезных услуг критериям: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соответствие общественно полезной услуги установленным нормативными правовыми актами Российской Федерации требованиям к ее содержанию (объем, сроки, качество предоставления);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наличие у лиц, непосредственно задействованных в исполнении общественно полезной ус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луги (в том числе работников организации и работников, привлеченных по договорам гражданско-правового характера) необходимой квалификации (в том числе профессионального образования, опыта работы в соответствующей сфере), достаточность количества таких лиц;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удовлетворенность получателей общественно полезных услуг качеством их оказания (отсутствие жалоб на действия (бездействие) и (или) решения организации,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связанные с оказанием ею общественно полезных услуг, признанных обоснованными судом, органами государственного контроля (надзора) и муниципального надзора, иными органами в соответствии с их компетенцией в течение 2 лет, предшествующих выдаче заключения);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открытость и доступность информации о заявителе.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blPrEx/>
        <w:trPr/>
        <w:tc>
          <w:tcPr>
            <w:tcW w:w="39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окумент, подтверждающий полномочия лица, подписавшего заявление (выписка из приказа о назначении на должность либо доверенность на право подписи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 – Единый портал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МФЦ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Комитет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О-ПС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з), Д(1)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9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pStyle w:val="963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Документ, удо</w:t>
            </w:r>
            <w:r>
              <w:rPr>
                <w:rFonts w:eastAsia="Times New Roman"/>
                <w:highlight w:val="white"/>
              </w:rPr>
              <w:t xml:space="preserve">стоверяющий личность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получение </w:t>
            </w:r>
            <w:r>
              <w:rPr>
                <w:rFonts w:eastAsia="Times New Roman"/>
                <w:highlight w:val="white"/>
              </w:rPr>
              <w:t xml:space="preserve">государственной</w:t>
            </w:r>
            <w:r>
              <w:rPr>
                <w:rFonts w:eastAsia="Times New Roman"/>
                <w:highlight w:val="white"/>
              </w:rPr>
              <w:t xml:space="preserve"> услуги</w:t>
            </w:r>
            <w:r>
              <w:rPr>
                <w:rFonts w:eastAsia="Times New Roman"/>
                <w:highlight w:val="white"/>
              </w:rPr>
            </w:r>
            <w:r>
              <w:rPr>
                <w:rFonts w:eastAsia="Times New Roman"/>
                <w:highlight w:val="white"/>
              </w:rPr>
            </w:r>
          </w:p>
          <w:p>
            <w:pPr>
              <w:pStyle w:val="96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 – Единый портал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О-МФЦ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Комитет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К-ПС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11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9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963"/>
              <w:rPr>
                <w:rFonts w:eastAsia="Times New Roman"/>
                <w:highlight w:val="white"/>
                <w14:ligatures w14:val="none"/>
              </w:rPr>
            </w:pPr>
            <w:r>
              <w:rPr>
                <w:rFonts w:eastAsia="Times New Roman"/>
                <w:highlight w:val="white"/>
              </w:rPr>
            </w:r>
            <w:r>
              <w:rPr>
                <w:rFonts w:eastAsia="Times New Roman"/>
                <w:highlight w:val="white"/>
              </w:rPr>
              <w:t xml:space="preserve">Сведения, подтверждающие об отсутствии заявителя в реестре недобросовестных поставщиков (подрядчиков, исполнителей) по результатам оказания услуги в рамках исп</w:t>
            </w:r>
            <w:r>
              <w:rPr>
                <w:rFonts w:eastAsia="Times New Roman"/>
                <w:highlight w:val="white"/>
              </w:rPr>
              <w:t xml:space="preserve">олнения контрактов, заключенных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в течение 2 лет, предшествующих выдаче заключения</w:t>
            </w:r>
            <w:r>
              <w:rPr>
                <w:rFonts w:eastAsia="Times New Roman"/>
                <w:highlight w:val="white"/>
              </w:rPr>
            </w:r>
            <w:r>
              <w:rPr>
                <w:rFonts w:eastAsia="Times New Roman"/>
                <w:highlight w:val="white"/>
              </w:rPr>
            </w:r>
            <w:r>
              <w:rPr>
                <w:rFonts w:eastAsia="Times New Roman"/>
                <w:highlight w:val="white"/>
                <w14:ligatures w14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 – Единый портал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МФЦ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Комитет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К-ПС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11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Д(1)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Исчерпывающий перечень документов, необходимых в соответствии с законодательством или иными нормативными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правовыми актами для предоставления государственной услуги, которые заявитель вправе представить по собственной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инициативе, так как они подлежат представлению в рамках межведомственного информационного взаимодействия.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 отсутствии технической возможности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запроса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указанных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документов (сведений)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посредством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межведомственного информационного взаимодействия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доку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менты (сведения) запрашиваются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 бумажном носителе).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14:ligatures w14:val="none"/>
        </w:rPr>
      </w:r>
    </w:p>
    <w:tbl>
      <w:tblPr>
        <w:tblStyle w:val="94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4820"/>
        <w:gridCol w:w="2126"/>
        <w:gridCol w:w="1843"/>
      </w:tblGrid>
      <w:tr>
        <w:tblPrEx/>
        <w:trPr>
          <w:trHeight w:val="276"/>
        </w:trPr>
        <w:tc>
          <w:tcPr>
            <w:tcW w:w="53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82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Выписка из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Единого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реестра юридических лиц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Единый портал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Д(1)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IV. Исчерпывающий перечень оснований для отказа в приеме заявления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в предоставлении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righ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Таблица № 3</w:t>
      </w:r>
      <w:r/>
    </w:p>
    <w:tbl>
      <w:tblPr>
        <w:tblStyle w:val="948"/>
        <w:tblW w:w="10596" w:type="dxa"/>
        <w:tblLayout w:type="fixed"/>
        <w:tblLook w:val="04A0" w:firstRow="1" w:lastRow="0" w:firstColumn="1" w:lastColumn="0" w:noHBand="0" w:noVBand="1"/>
      </w:tblPr>
      <w:tblGrid>
        <w:gridCol w:w="533"/>
        <w:gridCol w:w="7653"/>
        <w:gridCol w:w="2410"/>
      </w:tblGrid>
      <w:tr>
        <w:tblPrEx/>
        <w:trPr/>
        <w:tc>
          <w:tcPr>
            <w:tcW w:w="53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Перечень оснований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Идентификатор категорий (признаков)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заявителей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W w:w="105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Исчерпывающий перечень оснований для отказа в приеме заявления и документов, необходимых для предоставления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государственной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3" w:type="dxa"/>
            <w:textDirection w:val="lrTb"/>
            <w:noWrap w:val="false"/>
          </w:tcPr>
          <w:p>
            <w:pPr>
              <w:pStyle w:val="9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653" w:type="dxa"/>
            <w:textDirection w:val="lrTb"/>
            <w:noWrap w:val="false"/>
          </w:tcPr>
          <w:p>
            <w:pPr>
              <w:contextualSpacing/>
              <w:ind w:firstLine="539"/>
              <w:jc w:val="both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Заявление на предоставление государственной услуги заполнено некорректно;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ind w:firstLine="539"/>
              <w:jc w:val="both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подано лицом, не уполномоченным на осуществление таких действий;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ind w:firstLine="539"/>
              <w:jc w:val="both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с комплектом документов подписан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твительной электронной подписью;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ind w:firstLine="539"/>
              <w:jc w:val="both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Заявление подано с неполным комплектом необходимых документов;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ind w:firstLine="539"/>
              <w:jc w:val="both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редставленные документы, необходимые для предоставления государственной услуги, утратили силу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ind w:firstLine="539"/>
              <w:jc w:val="both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редставленные документы имеют подчистки и исправления текста, не заверенные в порядке, установленном законодательством Российской Федерации;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ind w:firstLine="539"/>
              <w:jc w:val="both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 услуги;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ind w:firstLine="539"/>
              <w:jc w:val="both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предоставлении государственной  услуги и документов, необходимых для предоставления услуги, в электронной форме с нарушением установленных требований;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ind w:firstLine="539"/>
              <w:jc w:val="both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9)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редоставленные электронные образы документов не позволяют в полном объеме прочитать текст документа и (или) распознать реквизиты документа;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ind w:firstLine="539"/>
              <w:jc w:val="both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10)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есоблюдение установленных статьей 11 Федерального закона от 06.04.2011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63-ФЗ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электронной подписи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условий признания действительности усиленной квалифицированной электронной подписи.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W w:w="1059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Исчерпывающий перечень оснований для отказа в предоставлении государственной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653" w:type="dxa"/>
            <w:textDirection w:val="lrTb"/>
            <w:noWrap w:val="false"/>
          </w:tcPr>
          <w:p>
            <w:pPr>
              <w:contextualSpacing/>
              <w:ind w:firstLine="539"/>
              <w:jc w:val="both"/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Исчерпывающий перечень оснований для отказа в предоставлении государственной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contextualSpacing/>
              <w:ind w:firstLine="539"/>
              <w:jc w:val="both"/>
              <w:spacing w:before="100" w:beforeAutospacing="1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Несоответствие сведений, содержащихся в заявлении и прилагаемых к нему документах, требованиям Административного регламента, а также иных нормативных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ind w:firstLine="539"/>
              <w:jc w:val="both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Приостановление деятельности (ликвидация) юридического лица - заявителя;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ind w:firstLine="539"/>
              <w:jc w:val="both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Прекращение или приостановление действия одного или нескольких документов, служащих основанием для предоставления государственной услуги;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ind w:firstLine="539"/>
              <w:jc w:val="both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Некомплектность представленных документов или недостоверность указанных в них сведений.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708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br w:type="page" w:clear="all"/>
      </w:r>
      <w:r>
        <w:rPr>
          <w:highlight w:val="none"/>
        </w:rPr>
      </w:r>
    </w:p>
    <w:p>
      <w:pPr>
        <w:sectPr>
          <w:footnotePr/>
          <w:endnotePr/>
          <w:type w:val="nextPage"/>
          <w:pgSz w:w="12240" w:h="15840" w:orient="portrait"/>
          <w:pgMar w:top="709" w:right="567" w:bottom="567" w:left="1276" w:header="709" w:footer="709" w:gutter="0"/>
          <w:cols w:num="1" w:sep="0" w:space="720" w:equalWidth="1"/>
          <w:docGrid w:linePitch="360"/>
        </w:sectPr>
      </w:pPr>
      <w:r/>
      <w:r/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eastAsiaTheme="minorEastAsia"/>
          <w:b/>
          <w:bCs/>
          <w:sz w:val="28"/>
          <w:szCs w:val="28"/>
          <w:lang w:eastAsia="ru-RU"/>
        </w:rPr>
        <w:t xml:space="preserve">V. Формы заявления и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3540"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Образец 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9"/>
        <w:jc w:val="right"/>
        <w:rPr>
          <w:sz w:val="20"/>
          <w:szCs w:val="20"/>
        </w:rPr>
      </w:pPr>
      <w:r>
        <w:rPr>
          <w:bCs/>
          <w:sz w:val="20"/>
          <w:szCs w:val="20"/>
        </w:rPr>
      </w:r>
      <w:r/>
      <w:r>
        <w:rPr>
          <w:sz w:val="20"/>
          <w:szCs w:val="20"/>
        </w:rPr>
      </w:r>
    </w:p>
    <w:tbl>
      <w:tblPr>
        <w:tblW w:w="0" w:type="auto"/>
        <w:tblInd w:w="6487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368"/>
      </w:tblGrid>
      <w:tr>
        <w:tblPrEx/>
        <w:trPr>
          <w:trHeight w:val="705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68" w:type="dxa"/>
            <w:vAlign w:val="top"/>
            <w:textDirection w:val="lrTb"/>
            <w:noWrap w:val="false"/>
          </w:tcPr>
          <w:p>
            <w:pPr>
              <w:pStyle w:val="9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Форма заявления на предоставление государственной услуги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</w:tbl>
    <w:p>
      <w:pPr>
        <w:pStyle w:val="93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Style w:val="939"/>
        <w:ind w:firstLine="539"/>
        <w:jc w:val="right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2"/>
          <w:szCs w:val="20"/>
        </w:rPr>
      </w:r>
      <w:r>
        <w:rPr>
          <w:rFonts w:ascii="Times New Roman" w:hAnsi="Times New Roman" w:eastAsia="Times New Roman" w:cs="Times New Roman"/>
          <w:sz w:val="22"/>
          <w:szCs w:val="20"/>
        </w:rPr>
      </w:r>
      <w:r>
        <w:rPr>
          <w:rFonts w:ascii="Times New Roman" w:hAnsi="Times New Roman" w:eastAsia="Times New Roman" w:cs="Times New Roman"/>
          <w:sz w:val="22"/>
          <w:szCs w:val="20"/>
        </w:rPr>
      </w:r>
    </w:p>
    <w:p>
      <w:pPr>
        <w:pStyle w:val="939"/>
        <w:ind w:firstLine="539"/>
        <w:jc w:val="center"/>
        <w:widowControl w:val="o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ЗАЯВЛЕНИЕ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939"/>
        <w:ind w:firstLine="539"/>
        <w:jc w:val="center"/>
        <w:widowControl w:val="o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 выдаче заключения о соответствии качества оказываемых социально ориентировочной некоммерческой организацией общественно полезных услуг установленным критериям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939"/>
        <w:ind w:firstLine="539"/>
        <w:jc w:val="center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9"/>
        <w:ind w:firstLine="539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Прошу Вас выдать заключение о соответствии качества оказываемых социально ориентированной некоммерческой организацией 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9"/>
        <w:ind w:firstLine="539"/>
        <w:jc w:val="both"/>
        <w:widowControl w:val="off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(наименование организации) 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</w:r>
    </w:p>
    <w:p>
      <w:pPr>
        <w:pStyle w:val="939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общественно полезных услуг ______________________ установленным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9"/>
        <w:ind w:firstLine="539"/>
        <w:jc w:val="both"/>
        <w:widowControl w:val="off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(наименование услуги)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</w:r>
    </w:p>
    <w:p>
      <w:pPr>
        <w:pStyle w:val="939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критериям, утвержденным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постановлением Правитель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ства Российской Федерации от 27.10.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2016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1096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 утверждении перечня общественно полезных услуг и критериев оценки качества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их оказания» (далее – Критерии), рассмотрев представленные документы.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9"/>
        <w:ind w:firstLine="709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Подтвержда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что организация не является некоммерческой организацией, выполняющей функции иностранного агента, и на протяжении одного года и более оказывает названные общественно полезные услуги, соответствующие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Критериям. 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 __________________________________________________________________________________________________________________________________________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9"/>
        <w:ind w:firstLine="709"/>
        <w:jc w:val="center"/>
        <w:widowControl w:val="off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(подтверждение соответствия общественно полезной услуги установленным нормативными правовыми актами Российской Федерации требованиям к ее содержанию (объем, сроки, качество предоставления)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</w:r>
    </w:p>
    <w:p>
      <w:pPr>
        <w:pStyle w:val="939"/>
        <w:widowControl w:val="off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</w:r>
    </w:p>
    <w:p>
      <w:pPr>
        <w:pStyle w:val="939"/>
        <w:jc w:val="center"/>
        <w:widowControl w:val="off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(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подтверждение наличия у лиц, непосредственно задействованных в исполнении общественно полезной ус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луги (в том числе работников организации и работников, привлеченных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достаточность количества таких лиц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</w:r>
    </w:p>
    <w:p>
      <w:pPr>
        <w:pStyle w:val="939"/>
        <w:widowControl w:val="off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</w:r>
    </w:p>
    <w:p>
      <w:pPr>
        <w:pStyle w:val="939"/>
        <w:jc w:val="center"/>
        <w:widowControl w:val="off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(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подтверждение открытости и доступности информации о некоммерческой организации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подтверждение отсутствия организации в реестре недобросовестных поставщиков по результатам оказания услуги в рамках исполнения контрактов, заключенных в соответствии с Федерал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ьным законом от 05.04.2013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 44-ФЗ 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 в течение 2 лет, предшествующих выдаче заключения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</w:r>
    </w:p>
    <w:p>
      <w:pPr>
        <w:pStyle w:val="939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9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Приложения: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9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9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9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0" w:type="dxa"/>
        <w:tblBorders>
          <w:top w:val="single" w:color="000000" w:sz="4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>
        <w:tblPrEx/>
        <w:trPr/>
        <w:tc>
          <w:tcPr>
            <w:tcW w:w="3285" w:type="dxa"/>
            <w:vAlign w:val="top"/>
            <w:textDirection w:val="lrTb"/>
            <w:noWrap w:val="false"/>
          </w:tcPr>
          <w:p>
            <w:pPr>
              <w:pStyle w:val="950"/>
              <w:ind w:firstLine="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 xml:space="preserve">(Должность)</w:t>
            </w:r>
            <w:r>
              <w:rPr>
                <w:sz w:val="22"/>
                <w:szCs w:val="22"/>
                <w:vertAlign w:val="superscript"/>
              </w:rPr>
            </w:r>
            <w:r>
              <w:rPr>
                <w:sz w:val="22"/>
                <w:szCs w:val="22"/>
                <w:vertAlign w:val="superscript"/>
              </w:rPr>
            </w:r>
          </w:p>
        </w:tc>
        <w:tc>
          <w:tcPr>
            <w:tcW w:w="3285" w:type="dxa"/>
            <w:vAlign w:val="top"/>
            <w:textDirection w:val="lrTb"/>
            <w:noWrap w:val="false"/>
          </w:tcPr>
          <w:p>
            <w:pPr>
              <w:pStyle w:val="950"/>
              <w:ind w:firstLine="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 xml:space="preserve">(Подпись)</w:t>
            </w:r>
            <w:r>
              <w:rPr>
                <w:sz w:val="22"/>
                <w:szCs w:val="22"/>
                <w:vertAlign w:val="superscript"/>
              </w:rPr>
            </w:r>
            <w:r>
              <w:rPr>
                <w:sz w:val="22"/>
                <w:szCs w:val="22"/>
                <w:vertAlign w:val="superscript"/>
              </w:rPr>
            </w:r>
          </w:p>
        </w:tc>
        <w:tc>
          <w:tcPr>
            <w:tcW w:w="3285" w:type="dxa"/>
            <w:vAlign w:val="top"/>
            <w:textDirection w:val="lrTb"/>
            <w:noWrap w:val="false"/>
          </w:tcPr>
          <w:p>
            <w:pPr>
              <w:pStyle w:val="950"/>
              <w:ind w:firstLine="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 xml:space="preserve">(Фамилия Имя Отчество (при наличии)</w:t>
            </w:r>
            <w:r>
              <w:rPr>
                <w:sz w:val="22"/>
                <w:szCs w:val="22"/>
                <w:vertAlign w:val="superscript"/>
              </w:rPr>
            </w:r>
            <w:r>
              <w:rPr>
                <w:sz w:val="22"/>
                <w:szCs w:val="22"/>
                <w:vertAlign w:val="superscript"/>
              </w:rPr>
            </w:r>
          </w:p>
        </w:tc>
      </w:tr>
    </w:tbl>
    <w:p>
      <w:pPr>
        <w:pStyle w:val="950"/>
        <w:ind w:firstLine="0"/>
        <w:jc w:val="both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pStyle w:val="950"/>
        <w:ind w:firstLine="0"/>
        <w:jc w:val="right"/>
        <w:rPr>
          <w:highlight w:val="none"/>
        </w:rPr>
      </w:pPr>
      <w:r>
        <w:rPr>
          <w:bCs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  <w:t xml:space="preserve">Образец 2</w:t>
      </w:r>
      <w:r>
        <w:rPr>
          <w:bCs/>
        </w:rPr>
      </w:r>
      <w:r>
        <w:rPr>
          <w:bCs/>
        </w:rPr>
      </w:r>
    </w:p>
    <w:p>
      <w:pPr>
        <w:pStyle w:val="950"/>
        <w:ind w:firstLine="0"/>
        <w:jc w:val="right"/>
      </w:pPr>
      <w:r>
        <w:rPr>
          <w:bCs/>
          <w:highlight w:val="none"/>
        </w:rPr>
      </w:r>
      <w:r>
        <w:rPr>
          <w:bCs/>
          <w:highlight w:val="none"/>
        </w:rPr>
      </w:r>
    </w:p>
    <w:tbl>
      <w:tblPr>
        <w:tblW w:w="0" w:type="auto"/>
        <w:tblInd w:w="6487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368"/>
      </w:tblGrid>
      <w:tr>
        <w:tblPrEx/>
        <w:trPr>
          <w:trHeight w:val="705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68" w:type="dxa"/>
            <w:vAlign w:val="top"/>
            <w:textDirection w:val="lrTb"/>
            <w:noWrap w:val="false"/>
          </w:tcPr>
          <w:p>
            <w:pPr>
              <w:pStyle w:val="9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 </w:t>
            </w:r>
            <w:r>
              <w:rPr>
                <w:sz w:val="20"/>
                <w:szCs w:val="20"/>
              </w:rPr>
              <w:t xml:space="preserve">заключения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 соответствии качества оказываемых организацией общественно полезных услуг установленным критериям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939"/>
        <w:jc w:val="center"/>
        <w:spacing w:after="120"/>
        <w:rPr>
          <w:rFonts w:ascii="Times New Roman" w:hAnsi="Times New Roman" w:cs="Times New Roman"/>
          <w:b/>
          <w:bCs/>
          <w:spacing w:val="60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pacing w:val="60"/>
          <w:sz w:val="26"/>
          <w:szCs w:val="26"/>
        </w:rPr>
      </w:r>
      <w:r>
        <w:rPr>
          <w:rFonts w:ascii="Times New Roman" w:hAnsi="Times New Roman" w:eastAsia="Times New Roman" w:cs="Times New Roman"/>
          <w:b/>
          <w:bCs/>
          <w:spacing w:val="60"/>
          <w:sz w:val="26"/>
          <w:szCs w:val="26"/>
        </w:rPr>
      </w:r>
      <w:r>
        <w:rPr>
          <w:rFonts w:ascii="Times New Roman" w:hAnsi="Times New Roman" w:eastAsia="Times New Roman" w:cs="Times New Roman"/>
          <w:b/>
          <w:bCs/>
          <w:spacing w:val="60"/>
          <w:sz w:val="26"/>
          <w:szCs w:val="26"/>
        </w:rPr>
      </w:r>
    </w:p>
    <w:p>
      <w:pPr>
        <w:pStyle w:val="939"/>
        <w:jc w:val="center"/>
        <w:spacing w:after="120"/>
        <w:rPr>
          <w:rFonts w:ascii="Times New Roman" w:hAnsi="Times New Roman" w:cs="Times New Roman"/>
          <w:b/>
          <w:bCs/>
          <w:spacing w:val="6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60"/>
          <w:sz w:val="28"/>
          <w:szCs w:val="28"/>
        </w:rPr>
        <w:t xml:space="preserve">ЗАКЛЮЧЕНИЕ</w:t>
      </w:r>
      <w:r>
        <w:rPr>
          <w:rFonts w:ascii="Times New Roman" w:hAnsi="Times New Roman" w:eastAsia="Times New Roman" w:cs="Times New Roman"/>
          <w:b/>
          <w:bCs/>
          <w:spacing w:val="6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pacing w:val="60"/>
          <w:sz w:val="28"/>
          <w:szCs w:val="28"/>
        </w:rPr>
      </w:r>
    </w:p>
    <w:p>
      <w:pPr>
        <w:pStyle w:val="939"/>
        <w:jc w:val="center"/>
        <w:spacing w:after="24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 соответствии качества оказываемых социально</w:t>
        <w:br/>
        <w:t xml:space="preserve">ориентированной некоммерческой организацией общественно</w:t>
        <w:br/>
        <w:t xml:space="preserve">полезных услуг установленным критериям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939"/>
        <w:ind w:firstLine="708"/>
        <w:jc w:val="both"/>
        <w:spacing w:after="2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Комитет по сохранению культурного наследия Ленинградской области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подтверждает, что социально ориентированная некоммерческая организация</w:t>
        <w:br/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Style w:val="939"/>
        <w:jc w:val="center"/>
        <w:spacing w:after="120"/>
        <w:rPr>
          <w:rFonts w:ascii="Times New Roman" w:hAnsi="Times New Roman" w:cs="Times New Roman"/>
          <w:sz w:val="20"/>
          <w:szCs w:val="28"/>
        </w:rPr>
        <w:pBdr>
          <w:top w:val="singl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8"/>
        </w:rPr>
        <w:t xml:space="preserve">(полное наименование и основной государственный регистрационный номер</w:t>
        <w:br/>
        <w:t xml:space="preserve">социально ориентированной некоммерческой организации)</w:t>
      </w:r>
      <w:r>
        <w:rPr>
          <w:rFonts w:ascii="Times New Roman" w:hAnsi="Times New Roman" w:eastAsia="Times New Roman" w:cs="Times New Roman"/>
          <w:sz w:val="20"/>
          <w:szCs w:val="28"/>
        </w:rPr>
      </w:r>
      <w:r>
        <w:rPr>
          <w:rFonts w:ascii="Times New Roman" w:hAnsi="Times New Roman" w:eastAsia="Times New Roman" w:cs="Times New Roman"/>
          <w:sz w:val="20"/>
          <w:szCs w:val="28"/>
        </w:rPr>
      </w:r>
    </w:p>
    <w:p>
      <w:pPr>
        <w:pStyle w:val="939"/>
        <w:jc w:val="both"/>
        <w:tabs>
          <w:tab w:val="right" w:pos="963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протяжении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оказывает следующие общественно полезные услуги,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соответ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ствующие критериям оценки качества оказания общественно полезных услуг, утвержденным постановлением Правительства Российской Федерации от 27 октября 2016 г. № 1096 «Об утверждении перечня общественно полезных услуг и критериев оценки качества их оказания»: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9"/>
        <w:tabs>
          <w:tab w:val="right" w:pos="9639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9"/>
        <w:ind w:right="113"/>
        <w:jc w:val="center"/>
        <w:rPr>
          <w:sz w:val="20"/>
          <w:szCs w:val="28"/>
        </w:rPr>
        <w:pBdr>
          <w:top w:val="single" w:color="000000" w:sz="4" w:space="0"/>
        </w:pBdr>
      </w:pPr>
      <w:r>
        <w:rPr>
          <w:sz w:val="20"/>
          <w:szCs w:val="28"/>
        </w:rPr>
        <w:t xml:space="preserve">(наименования общественно полезных услуг)</w:t>
      </w:r>
      <w:r>
        <w:rPr>
          <w:sz w:val="20"/>
          <w:szCs w:val="28"/>
        </w:rPr>
      </w:r>
      <w:r>
        <w:rPr>
          <w:sz w:val="20"/>
          <w:szCs w:val="28"/>
        </w:rPr>
      </w:r>
    </w:p>
    <w:p>
      <w:pPr>
        <w:pStyle w:val="939"/>
        <w:tabs>
          <w:tab w:val="right" w:pos="9639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9"/>
        <w:ind w:right="113"/>
        <w:rPr>
          <w:sz w:val="28"/>
          <w:szCs w:val="28"/>
        </w:rPr>
        <w:pBdr>
          <w:top w:val="singl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9"/>
        <w:tabs>
          <w:tab w:val="right" w:pos="9639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9"/>
        <w:ind w:right="113"/>
        <w:spacing w:after="240"/>
        <w:rPr>
          <w:sz w:val="28"/>
          <w:szCs w:val="28"/>
        </w:rPr>
        <w:pBdr>
          <w:top w:val="singl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9"/>
        <w:ind w:right="113"/>
        <w:spacing w:after="240"/>
        <w:rPr>
          <w:sz w:val="28"/>
          <w:szCs w:val="28"/>
        </w:rPr>
        <w:pBdr>
          <w:top w:val="singl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9"/>
        <w:ind w:right="113"/>
        <w:spacing w:after="240"/>
        <w:rPr>
          <w:sz w:val="28"/>
          <w:szCs w:val="28"/>
        </w:rPr>
        <w:pBdr>
          <w:top w:val="singl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9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0" w:type="dxa"/>
        <w:tblBorders>
          <w:top w:val="single" w:color="000000" w:sz="4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>
        <w:tblPrEx/>
        <w:trPr/>
        <w:tc>
          <w:tcPr>
            <w:tcW w:w="3285" w:type="dxa"/>
            <w:vAlign w:val="top"/>
            <w:textDirection w:val="lrTb"/>
            <w:noWrap w:val="false"/>
          </w:tcPr>
          <w:p>
            <w:pPr>
              <w:pStyle w:val="950"/>
              <w:ind w:firstLine="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 xml:space="preserve">(Должность)</w:t>
            </w:r>
            <w:r>
              <w:rPr>
                <w:sz w:val="22"/>
                <w:szCs w:val="22"/>
                <w:vertAlign w:val="superscript"/>
              </w:rPr>
            </w:r>
            <w:r>
              <w:rPr>
                <w:sz w:val="22"/>
                <w:szCs w:val="22"/>
                <w:vertAlign w:val="superscript"/>
              </w:rPr>
            </w:r>
          </w:p>
        </w:tc>
        <w:tc>
          <w:tcPr>
            <w:tcW w:w="3285" w:type="dxa"/>
            <w:vAlign w:val="top"/>
            <w:textDirection w:val="lrTb"/>
            <w:noWrap w:val="false"/>
          </w:tcPr>
          <w:p>
            <w:pPr>
              <w:pStyle w:val="950"/>
              <w:ind w:firstLine="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 xml:space="preserve">(Подпись)</w:t>
            </w:r>
            <w:r>
              <w:rPr>
                <w:sz w:val="22"/>
                <w:szCs w:val="22"/>
                <w:vertAlign w:val="superscript"/>
              </w:rPr>
            </w:r>
            <w:r>
              <w:rPr>
                <w:sz w:val="22"/>
                <w:szCs w:val="22"/>
                <w:vertAlign w:val="superscript"/>
              </w:rPr>
            </w:r>
          </w:p>
        </w:tc>
        <w:tc>
          <w:tcPr>
            <w:tcW w:w="3285" w:type="dxa"/>
            <w:vAlign w:val="top"/>
            <w:textDirection w:val="lrTb"/>
            <w:noWrap w:val="false"/>
          </w:tcPr>
          <w:p>
            <w:pPr>
              <w:pStyle w:val="950"/>
              <w:ind w:firstLine="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 xml:space="preserve">(Фамилия Имя Отчество (при наличии)</w:t>
            </w:r>
            <w:r>
              <w:rPr>
                <w:sz w:val="22"/>
                <w:szCs w:val="22"/>
                <w:vertAlign w:val="superscript"/>
              </w:rPr>
            </w:r>
            <w:r>
              <w:rPr>
                <w:sz w:val="22"/>
                <w:szCs w:val="22"/>
                <w:vertAlign w:val="superscript"/>
              </w:rPr>
            </w:r>
          </w:p>
        </w:tc>
      </w:tr>
    </w:tbl>
    <w:p>
      <w:pPr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851" w:right="707" w:bottom="284" w:left="1418" w:header="34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Verdana">
    <w:panose1 w:val="020B0604030504040204"/>
  </w:font>
  <w:font w:name="Courier New">
    <w:panose1 w:val="02070309020205020404"/>
  </w:font>
  <w:font w:name="Calibri">
    <w:panose1 w:val="020F0502020204030204"/>
  </w:font>
  <w:font w:name="Cambria">
    <w:panose1 w:val="02040803050406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996066976"/>
      <w:showingPlcHdr w:val="true"/>
      <w:docPartObj>
        <w:docPartGallery w:val="Page Numbers (Top of Page)"/>
        <w:docPartUnique w:val="true"/>
      </w:docPartObj>
      <w:rPr/>
    </w:sdtPr>
    <w:sdtContent>
      <w:p>
        <w:r>
          <w:t xml:space="preserve">    </w:t>
        </w:r>
        <w:r/>
      </w:p>
    </w:sdtContent>
  </w:sdt>
  <w:p>
    <w:pPr>
      <w:pStyle w:val="953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3"/>
        <w:position w:val="0"/>
        <w:sz w:val="26"/>
        <w:szCs w:val="26"/>
        <w:u w:val="none"/>
        <w:lang w:val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position w:val="0"/>
        <w:sz w:val="26"/>
        <w:szCs w:val="26"/>
        <w:u w:val="none"/>
        <w:lang w:val="ru-RU"/>
      </w:rPr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multiLevelType w:val="hybridMultilevel"/>
    <w:lvl w:ilvl="0">
      <w:start w:val="25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665" w:hanging="11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isLgl w:val="false"/>
      <w:suff w:val="tab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699" w:hanging="99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72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04" w:hanging="360"/>
      </w:pPr>
      <w:rPr>
        <w:rFonts w:hint="default" w:ascii="Times New Roman" w:hAnsi="Times New Roman" w:cs="Times New Roman"/>
        <w:b w:val="0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2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4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6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8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0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2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4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64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5" w:hanging="1005"/>
        <w:tabs>
          <w:tab w:val="num" w:pos="1715" w:leader="none"/>
        </w:tabs>
      </w:pPr>
      <w:rPr>
        <w:rFonts w:hint="default" w:ascii="Times New Roman" w:hAnsi="Times New Roman" w:cs="Times New Roman"/>
        <w:b w:val="0"/>
        <w:i w:val="0"/>
        <w:color w:val="auto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832" w:hanging="705"/>
      </w:pPr>
      <w:rPr>
        <w:rFonts w:hint="default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32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3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47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3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2190" w:hanging="147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5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isLgl w:val="false"/>
      <w:suff w:val="tab"/>
      <w:lvlText w:val="%1.%2"/>
      <w:lvlJc w:val="left"/>
      <w:pPr>
        <w:ind w:left="1650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909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2360" w:hanging="2160"/>
      </w:pPr>
      <w:rPr>
        <w:rFonts w:hint="default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680"/>
        <w:tabs>
          <w:tab w:val="num" w:pos="6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5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680"/>
        <w:tabs>
          <w:tab w:val="num" w:pos="6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  <w:tabs>
          <w:tab w:val="num" w:pos="54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260" w:hanging="360"/>
        <w:tabs>
          <w:tab w:val="num" w:pos="12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80" w:hanging="180"/>
        <w:tabs>
          <w:tab w:val="num" w:pos="19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700" w:hanging="360"/>
        <w:tabs>
          <w:tab w:val="num" w:pos="27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420" w:hanging="360"/>
        <w:tabs>
          <w:tab w:val="num" w:pos="34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40" w:hanging="180"/>
        <w:tabs>
          <w:tab w:val="num" w:pos="41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60" w:hanging="360"/>
        <w:tabs>
          <w:tab w:val="num" w:pos="48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80" w:hanging="360"/>
        <w:tabs>
          <w:tab w:val="num" w:pos="55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300" w:hanging="180"/>
        <w:tabs>
          <w:tab w:val="num" w:pos="6300" w:leader="none"/>
        </w:tabs>
      </w:p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31"/>
  </w:num>
  <w:num w:numId="3">
    <w:abstractNumId w:val="44"/>
  </w:num>
  <w:num w:numId="4">
    <w:abstractNumId w:val="48"/>
  </w:num>
  <w:num w:numId="5">
    <w:abstractNumId w:val="24"/>
  </w:num>
  <w:num w:numId="6">
    <w:abstractNumId w:val="28"/>
  </w:num>
  <w:num w:numId="7">
    <w:abstractNumId w:val="20"/>
  </w:num>
  <w:num w:numId="8">
    <w:abstractNumId w:val="37"/>
  </w:num>
  <w:num w:numId="9">
    <w:abstractNumId w:val="14"/>
  </w:num>
  <w:num w:numId="10">
    <w:abstractNumId w:val="42"/>
  </w:num>
  <w:num w:numId="11">
    <w:abstractNumId w:val="2"/>
  </w:num>
  <w:num w:numId="12">
    <w:abstractNumId w:val="39"/>
  </w:num>
  <w:num w:numId="13">
    <w:abstractNumId w:val="16"/>
  </w:num>
  <w:num w:numId="14">
    <w:abstractNumId w:val="45"/>
  </w:num>
  <w:num w:numId="15">
    <w:abstractNumId w:val="5"/>
  </w:num>
  <w:num w:numId="16">
    <w:abstractNumId w:val="43"/>
  </w:num>
  <w:num w:numId="17">
    <w:abstractNumId w:val="4"/>
  </w:num>
  <w:num w:numId="18">
    <w:abstractNumId w:val="13"/>
  </w:num>
  <w:num w:numId="19">
    <w:abstractNumId w:val="29"/>
  </w:num>
  <w:num w:numId="20">
    <w:abstractNumId w:val="7"/>
  </w:num>
  <w:num w:numId="21">
    <w:abstractNumId w:val="8"/>
  </w:num>
  <w:num w:numId="22">
    <w:abstractNumId w:val="47"/>
  </w:num>
  <w:num w:numId="23">
    <w:abstractNumId w:val="18"/>
  </w:num>
  <w:num w:numId="24">
    <w:abstractNumId w:val="26"/>
  </w:num>
  <w:num w:numId="25">
    <w:abstractNumId w:val="41"/>
  </w:num>
  <w:num w:numId="26">
    <w:abstractNumId w:val="46"/>
  </w:num>
  <w:num w:numId="27">
    <w:abstractNumId w:val="15"/>
  </w:num>
  <w:num w:numId="28">
    <w:abstractNumId w:val="33"/>
  </w:num>
  <w:num w:numId="29">
    <w:abstractNumId w:val="36"/>
  </w:num>
  <w:num w:numId="30">
    <w:abstractNumId w:val="0"/>
  </w:num>
  <w:num w:numId="31">
    <w:abstractNumId w:val="27"/>
  </w:num>
  <w:num w:numId="32">
    <w:abstractNumId w:val="38"/>
  </w:num>
  <w:num w:numId="33">
    <w:abstractNumId w:val="34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</w:num>
  <w:num w:numId="36">
    <w:abstractNumId w:val="10"/>
  </w:num>
  <w:num w:numId="37">
    <w:abstractNumId w:val="11"/>
  </w:num>
  <w:num w:numId="38">
    <w:abstractNumId w:val="12"/>
  </w:num>
  <w:num w:numId="39">
    <w:abstractNumId w:val="22"/>
  </w:num>
  <w:num w:numId="40">
    <w:abstractNumId w:val="30"/>
  </w:num>
  <w:num w:numId="41">
    <w:abstractNumId w:val="19"/>
  </w:num>
  <w:num w:numId="42">
    <w:abstractNumId w:val="17"/>
  </w:num>
  <w:num w:numId="43">
    <w:abstractNumId w:val="3"/>
  </w:num>
  <w:num w:numId="44">
    <w:abstractNumId w:val="6"/>
  </w:num>
  <w:num w:numId="45">
    <w:abstractNumId w:val="25"/>
  </w:num>
  <w:num w:numId="46">
    <w:abstractNumId w:val="23"/>
  </w:num>
  <w:num w:numId="47">
    <w:abstractNumId w:val="9"/>
  </w:num>
  <w:num w:numId="48">
    <w:abstractNumId w:val="32"/>
  </w:num>
  <w:num w:numId="4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2">
    <w:name w:val="Heading 1 Char"/>
    <w:basedOn w:val="942"/>
    <w:link w:val="940"/>
    <w:uiPriority w:val="9"/>
    <w:rPr>
      <w:rFonts w:ascii="Arial" w:hAnsi="Arial" w:eastAsia="Arial" w:cs="Arial"/>
      <w:sz w:val="40"/>
      <w:szCs w:val="40"/>
    </w:rPr>
  </w:style>
  <w:style w:type="character" w:styleId="773">
    <w:name w:val="Heading 2 Char"/>
    <w:basedOn w:val="942"/>
    <w:link w:val="941"/>
    <w:uiPriority w:val="9"/>
    <w:rPr>
      <w:rFonts w:ascii="Arial" w:hAnsi="Arial" w:eastAsia="Arial" w:cs="Arial"/>
      <w:sz w:val="34"/>
    </w:rPr>
  </w:style>
  <w:style w:type="paragraph" w:styleId="774">
    <w:name w:val="Heading 3"/>
    <w:basedOn w:val="939"/>
    <w:next w:val="939"/>
    <w:link w:val="7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5">
    <w:name w:val="Heading 3 Char"/>
    <w:basedOn w:val="942"/>
    <w:link w:val="774"/>
    <w:uiPriority w:val="9"/>
    <w:rPr>
      <w:rFonts w:ascii="Arial" w:hAnsi="Arial" w:eastAsia="Arial" w:cs="Arial"/>
      <w:sz w:val="30"/>
      <w:szCs w:val="30"/>
    </w:rPr>
  </w:style>
  <w:style w:type="paragraph" w:styleId="776">
    <w:name w:val="Heading 4"/>
    <w:basedOn w:val="939"/>
    <w:next w:val="939"/>
    <w:link w:val="7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7">
    <w:name w:val="Heading 4 Char"/>
    <w:basedOn w:val="942"/>
    <w:link w:val="776"/>
    <w:uiPriority w:val="9"/>
    <w:rPr>
      <w:rFonts w:ascii="Arial" w:hAnsi="Arial" w:eastAsia="Arial" w:cs="Arial"/>
      <w:b/>
      <w:bCs/>
      <w:sz w:val="26"/>
      <w:szCs w:val="26"/>
    </w:rPr>
  </w:style>
  <w:style w:type="paragraph" w:styleId="778">
    <w:name w:val="Heading 5"/>
    <w:basedOn w:val="939"/>
    <w:next w:val="939"/>
    <w:link w:val="7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9">
    <w:name w:val="Heading 5 Char"/>
    <w:basedOn w:val="942"/>
    <w:link w:val="778"/>
    <w:uiPriority w:val="9"/>
    <w:rPr>
      <w:rFonts w:ascii="Arial" w:hAnsi="Arial" w:eastAsia="Arial" w:cs="Arial"/>
      <w:b/>
      <w:bCs/>
      <w:sz w:val="24"/>
      <w:szCs w:val="24"/>
    </w:rPr>
  </w:style>
  <w:style w:type="paragraph" w:styleId="780">
    <w:name w:val="Heading 6"/>
    <w:basedOn w:val="939"/>
    <w:next w:val="939"/>
    <w:link w:val="7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1">
    <w:name w:val="Heading 6 Char"/>
    <w:basedOn w:val="942"/>
    <w:link w:val="780"/>
    <w:uiPriority w:val="9"/>
    <w:rPr>
      <w:rFonts w:ascii="Arial" w:hAnsi="Arial" w:eastAsia="Arial" w:cs="Arial"/>
      <w:b/>
      <w:bCs/>
      <w:sz w:val="22"/>
      <w:szCs w:val="22"/>
    </w:rPr>
  </w:style>
  <w:style w:type="paragraph" w:styleId="782">
    <w:name w:val="Heading 7"/>
    <w:basedOn w:val="939"/>
    <w:next w:val="939"/>
    <w:link w:val="7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3">
    <w:name w:val="Heading 7 Char"/>
    <w:basedOn w:val="942"/>
    <w:link w:val="7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4">
    <w:name w:val="Heading 8"/>
    <w:basedOn w:val="939"/>
    <w:next w:val="939"/>
    <w:link w:val="7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5">
    <w:name w:val="Heading 8 Char"/>
    <w:basedOn w:val="942"/>
    <w:link w:val="784"/>
    <w:uiPriority w:val="9"/>
    <w:rPr>
      <w:rFonts w:ascii="Arial" w:hAnsi="Arial" w:eastAsia="Arial" w:cs="Arial"/>
      <w:i/>
      <w:iCs/>
      <w:sz w:val="22"/>
      <w:szCs w:val="22"/>
    </w:rPr>
  </w:style>
  <w:style w:type="paragraph" w:styleId="786">
    <w:name w:val="Heading 9"/>
    <w:basedOn w:val="939"/>
    <w:next w:val="939"/>
    <w:link w:val="7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7">
    <w:name w:val="Heading 9 Char"/>
    <w:basedOn w:val="942"/>
    <w:link w:val="786"/>
    <w:uiPriority w:val="9"/>
    <w:rPr>
      <w:rFonts w:ascii="Arial" w:hAnsi="Arial" w:eastAsia="Arial" w:cs="Arial"/>
      <w:i/>
      <w:iCs/>
      <w:sz w:val="21"/>
      <w:szCs w:val="21"/>
    </w:rPr>
  </w:style>
  <w:style w:type="character" w:styleId="788">
    <w:name w:val="Title Char"/>
    <w:basedOn w:val="942"/>
    <w:link w:val="972"/>
    <w:uiPriority w:val="10"/>
    <w:rPr>
      <w:sz w:val="48"/>
      <w:szCs w:val="48"/>
    </w:rPr>
  </w:style>
  <w:style w:type="paragraph" w:styleId="789">
    <w:name w:val="Subtitle"/>
    <w:basedOn w:val="939"/>
    <w:next w:val="939"/>
    <w:link w:val="790"/>
    <w:uiPriority w:val="11"/>
    <w:qFormat/>
    <w:pPr>
      <w:spacing w:before="200" w:after="200"/>
    </w:pPr>
    <w:rPr>
      <w:sz w:val="24"/>
      <w:szCs w:val="24"/>
    </w:rPr>
  </w:style>
  <w:style w:type="character" w:styleId="790">
    <w:name w:val="Subtitle Char"/>
    <w:basedOn w:val="942"/>
    <w:link w:val="789"/>
    <w:uiPriority w:val="11"/>
    <w:rPr>
      <w:sz w:val="24"/>
      <w:szCs w:val="24"/>
    </w:rPr>
  </w:style>
  <w:style w:type="paragraph" w:styleId="791">
    <w:name w:val="Quote"/>
    <w:basedOn w:val="939"/>
    <w:next w:val="939"/>
    <w:link w:val="792"/>
    <w:uiPriority w:val="29"/>
    <w:qFormat/>
    <w:pPr>
      <w:ind w:left="720" w:right="720"/>
    </w:pPr>
    <w:rPr>
      <w:i/>
    </w:rPr>
  </w:style>
  <w:style w:type="character" w:styleId="792">
    <w:name w:val="Quote Char"/>
    <w:link w:val="791"/>
    <w:uiPriority w:val="29"/>
    <w:rPr>
      <w:i/>
    </w:rPr>
  </w:style>
  <w:style w:type="paragraph" w:styleId="793">
    <w:name w:val="Intense Quote"/>
    <w:basedOn w:val="939"/>
    <w:next w:val="939"/>
    <w:link w:val="79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4">
    <w:name w:val="Intense Quote Char"/>
    <w:link w:val="793"/>
    <w:uiPriority w:val="30"/>
    <w:rPr>
      <w:i/>
    </w:rPr>
  </w:style>
  <w:style w:type="character" w:styleId="795">
    <w:name w:val="Header Char"/>
    <w:basedOn w:val="942"/>
    <w:link w:val="953"/>
    <w:uiPriority w:val="99"/>
  </w:style>
  <w:style w:type="character" w:styleId="796">
    <w:name w:val="Footer Char"/>
    <w:basedOn w:val="942"/>
    <w:link w:val="955"/>
    <w:uiPriority w:val="99"/>
  </w:style>
  <w:style w:type="paragraph" w:styleId="797">
    <w:name w:val="Caption"/>
    <w:basedOn w:val="939"/>
    <w:next w:val="939"/>
    <w:link w:val="7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8">
    <w:name w:val="Caption Char"/>
    <w:basedOn w:val="942"/>
    <w:link w:val="797"/>
    <w:uiPriority w:val="35"/>
    <w:rPr>
      <w:b/>
      <w:bCs/>
      <w:color w:val="4f81bd" w:themeColor="accent1"/>
      <w:sz w:val="18"/>
      <w:szCs w:val="18"/>
    </w:rPr>
  </w:style>
  <w:style w:type="table" w:styleId="799">
    <w:name w:val="Table Grid Light"/>
    <w:basedOn w:val="9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0">
    <w:name w:val="Plain Table 1"/>
    <w:basedOn w:val="9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1">
    <w:name w:val="Plain Table 2"/>
    <w:basedOn w:val="94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2">
    <w:name w:val="Plain Table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3">
    <w:name w:val="Plain Table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Plain Table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5">
    <w:name w:val="Grid Table 1 Light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1 Light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1 Light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2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2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2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4"/>
    <w:basedOn w:val="9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7">
    <w:name w:val="Grid Table 4 - Accent 1"/>
    <w:basedOn w:val="9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8">
    <w:name w:val="Grid Table 4 - Accent 2"/>
    <w:basedOn w:val="9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9">
    <w:name w:val="Grid Table 4 - Accent 3"/>
    <w:basedOn w:val="9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0">
    <w:name w:val="Grid Table 4 - Accent 4"/>
    <w:basedOn w:val="9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1">
    <w:name w:val="Grid Table 4 - Accent 5"/>
    <w:basedOn w:val="9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2">
    <w:name w:val="Grid Table 4 - Accent 6"/>
    <w:basedOn w:val="9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3">
    <w:name w:val="Grid Table 5 Dark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4">
    <w:name w:val="Grid Table 5 Dark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5">
    <w:name w:val="Grid Table 5 Dark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36">
    <w:name w:val="Grid Table 5 Dark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37">
    <w:name w:val="Grid Table 5 Dark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38">
    <w:name w:val="Grid Table 5 Dark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39">
    <w:name w:val="Grid Table 5 Dark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40">
    <w:name w:val="Grid Table 6 Colorful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1">
    <w:name w:val="Grid Table 6 Colorful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2">
    <w:name w:val="Grid Table 6 Colorful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3">
    <w:name w:val="Grid Table 6 Colorful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4">
    <w:name w:val="Grid Table 6 Colorful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5">
    <w:name w:val="Grid Table 6 Colorful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6">
    <w:name w:val="Grid Table 6 Colorful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7">
    <w:name w:val="Grid Table 7 Colorful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7 Colorful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7 Colorful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7 Colorful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List Table 1 Light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2">
    <w:name w:val="List Table 2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3">
    <w:name w:val="List Table 2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4">
    <w:name w:val="List Table 2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5">
    <w:name w:val="List Table 2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6">
    <w:name w:val="List Table 2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7">
    <w:name w:val="List Table 2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8">
    <w:name w:val="List Table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3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3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3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5 Dark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5 Dark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5 Dark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5 Dark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6 Colorful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0">
    <w:name w:val="List Table 6 Colorful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1">
    <w:name w:val="List Table 6 Colorful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2">
    <w:name w:val="List Table 6 Colorful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3">
    <w:name w:val="List Table 6 Colorful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4">
    <w:name w:val="List Table 6 Colorful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5">
    <w:name w:val="List Table 6 Colorful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6">
    <w:name w:val="List Table 7 Colorful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7">
    <w:name w:val="List Table 7 Colorful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98">
    <w:name w:val="List Table 7 Colorful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99">
    <w:name w:val="List Table 7 Colorful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00">
    <w:name w:val="List Table 7 Colorful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01">
    <w:name w:val="List Table 7 Colorful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02">
    <w:name w:val="List Table 7 Colorful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03">
    <w:name w:val="Lined - Accent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4">
    <w:name w:val="Lined - Accent 1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5">
    <w:name w:val="Lined - Accent 2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6">
    <w:name w:val="Lined - Accent 3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7">
    <w:name w:val="Lined - Accent 4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8">
    <w:name w:val="Lined - Accent 5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9">
    <w:name w:val="Lined - Accent 6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0">
    <w:name w:val="Bordered &amp; Lined - Accent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1">
    <w:name w:val="Bordered &amp; Lined - Accent 1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2">
    <w:name w:val="Bordered &amp; Lined - Accent 2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3">
    <w:name w:val="Bordered &amp; Lined - Accent 3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4">
    <w:name w:val="Bordered &amp; Lined - Accent 4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5">
    <w:name w:val="Bordered &amp; Lined - Accent 5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6">
    <w:name w:val="Bordered &amp; Lined - Accent 6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7">
    <w:name w:val="Bordered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8">
    <w:name w:val="Bordered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9">
    <w:name w:val="Bordered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0">
    <w:name w:val="Bordered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1">
    <w:name w:val="Bordered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2">
    <w:name w:val="Bordered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3">
    <w:name w:val="Bordered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24">
    <w:name w:val="Footnote Text Char"/>
    <w:link w:val="981"/>
    <w:uiPriority w:val="99"/>
    <w:rPr>
      <w:sz w:val="18"/>
    </w:rPr>
  </w:style>
  <w:style w:type="paragraph" w:styleId="925">
    <w:name w:val="endnote text"/>
    <w:basedOn w:val="939"/>
    <w:link w:val="926"/>
    <w:uiPriority w:val="99"/>
    <w:semiHidden/>
    <w:unhideWhenUsed/>
    <w:pPr>
      <w:spacing w:after="0" w:line="240" w:lineRule="auto"/>
    </w:pPr>
    <w:rPr>
      <w:sz w:val="20"/>
    </w:rPr>
  </w:style>
  <w:style w:type="character" w:styleId="926">
    <w:name w:val="Endnote Text Char"/>
    <w:link w:val="925"/>
    <w:uiPriority w:val="99"/>
    <w:rPr>
      <w:sz w:val="20"/>
    </w:rPr>
  </w:style>
  <w:style w:type="character" w:styleId="927">
    <w:name w:val="endnote reference"/>
    <w:basedOn w:val="942"/>
    <w:uiPriority w:val="99"/>
    <w:semiHidden/>
    <w:unhideWhenUsed/>
    <w:rPr>
      <w:vertAlign w:val="superscript"/>
    </w:rPr>
  </w:style>
  <w:style w:type="paragraph" w:styleId="928">
    <w:name w:val="toc 1"/>
    <w:basedOn w:val="939"/>
    <w:next w:val="939"/>
    <w:uiPriority w:val="39"/>
    <w:unhideWhenUsed/>
    <w:pPr>
      <w:ind w:left="0" w:right="0" w:firstLine="0"/>
      <w:spacing w:after="57"/>
    </w:pPr>
  </w:style>
  <w:style w:type="paragraph" w:styleId="929">
    <w:name w:val="toc 2"/>
    <w:basedOn w:val="939"/>
    <w:next w:val="939"/>
    <w:uiPriority w:val="39"/>
    <w:unhideWhenUsed/>
    <w:pPr>
      <w:ind w:left="283" w:right="0" w:firstLine="0"/>
      <w:spacing w:after="57"/>
    </w:pPr>
  </w:style>
  <w:style w:type="paragraph" w:styleId="930">
    <w:name w:val="toc 3"/>
    <w:basedOn w:val="939"/>
    <w:next w:val="939"/>
    <w:uiPriority w:val="39"/>
    <w:unhideWhenUsed/>
    <w:pPr>
      <w:ind w:left="567" w:right="0" w:firstLine="0"/>
      <w:spacing w:after="57"/>
    </w:pPr>
  </w:style>
  <w:style w:type="paragraph" w:styleId="931">
    <w:name w:val="toc 4"/>
    <w:basedOn w:val="939"/>
    <w:next w:val="939"/>
    <w:uiPriority w:val="39"/>
    <w:unhideWhenUsed/>
    <w:pPr>
      <w:ind w:left="850" w:right="0" w:firstLine="0"/>
      <w:spacing w:after="57"/>
    </w:pPr>
  </w:style>
  <w:style w:type="paragraph" w:styleId="932">
    <w:name w:val="toc 5"/>
    <w:basedOn w:val="939"/>
    <w:next w:val="939"/>
    <w:uiPriority w:val="39"/>
    <w:unhideWhenUsed/>
    <w:pPr>
      <w:ind w:left="1134" w:right="0" w:firstLine="0"/>
      <w:spacing w:after="57"/>
    </w:pPr>
  </w:style>
  <w:style w:type="paragraph" w:styleId="933">
    <w:name w:val="toc 6"/>
    <w:basedOn w:val="939"/>
    <w:next w:val="939"/>
    <w:uiPriority w:val="39"/>
    <w:unhideWhenUsed/>
    <w:pPr>
      <w:ind w:left="1417" w:right="0" w:firstLine="0"/>
      <w:spacing w:after="57"/>
    </w:pPr>
  </w:style>
  <w:style w:type="paragraph" w:styleId="934">
    <w:name w:val="toc 7"/>
    <w:basedOn w:val="939"/>
    <w:next w:val="939"/>
    <w:uiPriority w:val="39"/>
    <w:unhideWhenUsed/>
    <w:pPr>
      <w:ind w:left="1701" w:right="0" w:firstLine="0"/>
      <w:spacing w:after="57"/>
    </w:pPr>
  </w:style>
  <w:style w:type="paragraph" w:styleId="935">
    <w:name w:val="toc 8"/>
    <w:basedOn w:val="939"/>
    <w:next w:val="939"/>
    <w:uiPriority w:val="39"/>
    <w:unhideWhenUsed/>
    <w:pPr>
      <w:ind w:left="1984" w:right="0" w:firstLine="0"/>
      <w:spacing w:after="57"/>
    </w:pPr>
  </w:style>
  <w:style w:type="paragraph" w:styleId="936">
    <w:name w:val="toc 9"/>
    <w:basedOn w:val="939"/>
    <w:next w:val="939"/>
    <w:uiPriority w:val="39"/>
    <w:unhideWhenUsed/>
    <w:pPr>
      <w:ind w:left="2268" w:right="0" w:firstLine="0"/>
      <w:spacing w:after="57"/>
    </w:pPr>
  </w:style>
  <w:style w:type="paragraph" w:styleId="937">
    <w:name w:val="TOC Heading"/>
    <w:uiPriority w:val="39"/>
    <w:unhideWhenUsed/>
  </w:style>
  <w:style w:type="paragraph" w:styleId="938">
    <w:name w:val="table of figures"/>
    <w:basedOn w:val="939"/>
    <w:next w:val="939"/>
    <w:uiPriority w:val="99"/>
    <w:unhideWhenUsed/>
    <w:pPr>
      <w:spacing w:after="0" w:afterAutospacing="0"/>
    </w:pPr>
  </w:style>
  <w:style w:type="paragraph" w:styleId="939" w:default="1">
    <w:name w:val="Normal"/>
    <w:qFormat/>
  </w:style>
  <w:style w:type="paragraph" w:styleId="940">
    <w:name w:val="Heading 1"/>
    <w:basedOn w:val="939"/>
    <w:next w:val="939"/>
    <w:link w:val="964"/>
    <w:qFormat/>
    <w:pPr>
      <w:jc w:val="center"/>
      <w:keepNext/>
      <w:spacing w:after="0" w:line="360" w:lineRule="auto"/>
      <w:outlineLvl w:val="0"/>
    </w:pPr>
    <w:rPr>
      <w:rFonts w:ascii="Tahoma" w:hAnsi="Tahoma" w:eastAsia="Times New Roman" w:cs="Times New Roman"/>
      <w:b/>
      <w:sz w:val="28"/>
      <w:szCs w:val="20"/>
    </w:rPr>
  </w:style>
  <w:style w:type="paragraph" w:styleId="941">
    <w:name w:val="Heading 2"/>
    <w:basedOn w:val="939"/>
    <w:next w:val="939"/>
    <w:link w:val="965"/>
    <w:semiHidden/>
    <w:unhideWhenUsed/>
    <w:qFormat/>
    <w:pPr>
      <w:keepNext/>
      <w:spacing w:before="240" w:after="60" w:line="240" w:lineRule="auto"/>
      <w:outlineLvl w:val="1"/>
    </w:pPr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942" w:default="1">
    <w:name w:val="Default Paragraph Font"/>
    <w:uiPriority w:val="1"/>
    <w:semiHidden/>
    <w:unhideWhenUsed/>
  </w:style>
  <w:style w:type="table" w:styleId="94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4" w:default="1">
    <w:name w:val="No List"/>
    <w:uiPriority w:val="99"/>
    <w:semiHidden/>
    <w:unhideWhenUsed/>
  </w:style>
  <w:style w:type="paragraph" w:styleId="945">
    <w:name w:val="List Paragraph"/>
    <w:basedOn w:val="939"/>
    <w:uiPriority w:val="34"/>
    <w:qFormat/>
    <w:pPr>
      <w:contextualSpacing/>
      <w:ind w:left="720"/>
    </w:pPr>
    <w:rPr>
      <w:rFonts w:ascii="Calibri" w:hAnsi="Calibri" w:eastAsia="Times New Roman" w:cs="Times New Roman"/>
      <w:lang w:eastAsia="ru-RU"/>
    </w:rPr>
  </w:style>
  <w:style w:type="paragraph" w:styleId="946">
    <w:name w:val="Balloon Text"/>
    <w:basedOn w:val="939"/>
    <w:link w:val="947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47" w:customStyle="1">
    <w:name w:val="Текст выноски Знак"/>
    <w:basedOn w:val="942"/>
    <w:link w:val="946"/>
    <w:uiPriority w:val="99"/>
    <w:semiHidden/>
    <w:rPr>
      <w:rFonts w:ascii="Tahoma" w:hAnsi="Tahoma" w:cs="Tahoma"/>
      <w:sz w:val="16"/>
      <w:szCs w:val="16"/>
    </w:rPr>
  </w:style>
  <w:style w:type="table" w:styleId="948">
    <w:name w:val="Table Grid"/>
    <w:basedOn w:val="94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949">
    <w:name w:val="Hyperlink"/>
    <w:basedOn w:val="942"/>
    <w:unhideWhenUsed/>
    <w:rPr>
      <w:color w:val="0000ff" w:themeColor="hyperlink"/>
      <w:u w:val="single"/>
    </w:rPr>
  </w:style>
  <w:style w:type="paragraph" w:styleId="950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951" w:customStyle="1">
    <w:name w:val="ConsPlusTitle"/>
    <w:uiPriority w:val="99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952">
    <w:name w:val="No Spacing"/>
    <w:uiPriority w:val="1"/>
    <w:qFormat/>
    <w:pPr>
      <w:spacing w:after="0" w:line="240" w:lineRule="auto"/>
    </w:pPr>
  </w:style>
  <w:style w:type="paragraph" w:styleId="953">
    <w:name w:val="Header"/>
    <w:basedOn w:val="939"/>
    <w:link w:val="95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54" w:customStyle="1">
    <w:name w:val="Верхний колонтитул Знак"/>
    <w:basedOn w:val="942"/>
    <w:link w:val="953"/>
    <w:uiPriority w:val="99"/>
  </w:style>
  <w:style w:type="paragraph" w:styleId="955">
    <w:name w:val="Footer"/>
    <w:basedOn w:val="939"/>
    <w:link w:val="95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56" w:customStyle="1">
    <w:name w:val="Нижний колонтитул Знак"/>
    <w:basedOn w:val="942"/>
    <w:link w:val="955"/>
    <w:uiPriority w:val="99"/>
  </w:style>
  <w:style w:type="character" w:styleId="957">
    <w:name w:val="annotation reference"/>
    <w:basedOn w:val="942"/>
    <w:unhideWhenUsed/>
    <w:rPr>
      <w:sz w:val="16"/>
      <w:szCs w:val="16"/>
    </w:rPr>
  </w:style>
  <w:style w:type="paragraph" w:styleId="958">
    <w:name w:val="annotation text"/>
    <w:basedOn w:val="939"/>
    <w:link w:val="959"/>
    <w:unhideWhenUsed/>
    <w:pPr>
      <w:spacing w:line="240" w:lineRule="auto"/>
    </w:pPr>
    <w:rPr>
      <w:sz w:val="20"/>
      <w:szCs w:val="20"/>
    </w:rPr>
  </w:style>
  <w:style w:type="character" w:styleId="959" w:customStyle="1">
    <w:name w:val="Текст примечания Знак"/>
    <w:basedOn w:val="942"/>
    <w:link w:val="958"/>
    <w:rPr>
      <w:sz w:val="20"/>
      <w:szCs w:val="20"/>
    </w:rPr>
  </w:style>
  <w:style w:type="paragraph" w:styleId="960">
    <w:name w:val="annotation subject"/>
    <w:basedOn w:val="958"/>
    <w:next w:val="958"/>
    <w:link w:val="961"/>
    <w:unhideWhenUsed/>
    <w:rPr>
      <w:b/>
      <w:bCs/>
    </w:rPr>
  </w:style>
  <w:style w:type="character" w:styleId="961" w:customStyle="1">
    <w:name w:val="Тема примечания Знак"/>
    <w:basedOn w:val="959"/>
    <w:link w:val="960"/>
    <w:rPr>
      <w:b/>
      <w:bCs/>
      <w:sz w:val="20"/>
      <w:szCs w:val="20"/>
    </w:rPr>
  </w:style>
  <w:style w:type="paragraph" w:styleId="962" w:customStyle="1">
    <w:name w:val="Стиль"/>
    <w:uiPriority w:val="99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3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964" w:customStyle="1">
    <w:name w:val="Заголовок 1 Знак"/>
    <w:basedOn w:val="942"/>
    <w:link w:val="940"/>
    <w:rPr>
      <w:rFonts w:ascii="Tahoma" w:hAnsi="Tahoma" w:eastAsia="Times New Roman" w:cs="Times New Roman"/>
      <w:b/>
      <w:sz w:val="28"/>
      <w:szCs w:val="20"/>
    </w:rPr>
  </w:style>
  <w:style w:type="character" w:styleId="965" w:customStyle="1">
    <w:name w:val="Заголовок 2 Знак"/>
    <w:basedOn w:val="942"/>
    <w:link w:val="941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966" w:customStyle="1">
    <w:name w:val="Основной текст_"/>
    <w:link w:val="968"/>
    <w:rPr>
      <w:spacing w:val="1"/>
      <w:sz w:val="27"/>
      <w:szCs w:val="27"/>
      <w:shd w:val="clear" w:color="auto" w:fill="ffffff"/>
    </w:rPr>
  </w:style>
  <w:style w:type="character" w:styleId="967" w:customStyle="1">
    <w:name w:val="Основной текст + 13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1"/>
      <w:position w:val="0"/>
      <w:sz w:val="26"/>
      <w:szCs w:val="26"/>
      <w:u w:val="none"/>
      <w:lang w:val="ru-RU"/>
    </w:rPr>
  </w:style>
  <w:style w:type="paragraph" w:styleId="968" w:customStyle="1">
    <w:name w:val="Основной текст1"/>
    <w:basedOn w:val="939"/>
    <w:link w:val="966"/>
    <w:pPr>
      <w:jc w:val="both"/>
      <w:spacing w:after="720" w:line="0" w:lineRule="atLeast"/>
      <w:shd w:val="clear" w:color="auto" w:fill="ffffff"/>
      <w:widowControl w:val="off"/>
    </w:pPr>
    <w:rPr>
      <w:spacing w:val="1"/>
      <w:sz w:val="27"/>
      <w:szCs w:val="27"/>
    </w:rPr>
  </w:style>
  <w:style w:type="character" w:styleId="969" w:customStyle="1">
    <w:name w:val="Основной текст + 11.5 pt#Интервал 0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4"/>
      <w:position w:val="0"/>
      <w:sz w:val="23"/>
      <w:szCs w:val="23"/>
      <w:u w:val="none"/>
      <w:lang w:val="ru-RU"/>
    </w:rPr>
  </w:style>
  <w:style w:type="paragraph" w:styleId="970">
    <w:name w:val="Body Text Indent"/>
    <w:basedOn w:val="939"/>
    <w:link w:val="971"/>
    <w:pPr>
      <w:ind w:left="-284"/>
      <w:jc w:val="center"/>
      <w:spacing w:before="60" w:after="0" w:line="240" w:lineRule="auto"/>
    </w:pPr>
    <w:rPr>
      <w:rFonts w:ascii="Times New Roman" w:hAnsi="Times New Roman" w:eastAsia="Times New Roman" w:cs="Times New Roman"/>
      <w:b/>
      <w:spacing w:val="30"/>
      <w:sz w:val="24"/>
      <w:szCs w:val="20"/>
    </w:rPr>
  </w:style>
  <w:style w:type="character" w:styleId="971" w:customStyle="1">
    <w:name w:val="Основной текст с отступом Знак"/>
    <w:basedOn w:val="942"/>
    <w:link w:val="970"/>
    <w:rPr>
      <w:rFonts w:ascii="Times New Roman" w:hAnsi="Times New Roman" w:eastAsia="Times New Roman" w:cs="Times New Roman"/>
      <w:b/>
      <w:spacing w:val="30"/>
      <w:sz w:val="24"/>
      <w:szCs w:val="20"/>
    </w:rPr>
  </w:style>
  <w:style w:type="paragraph" w:styleId="972">
    <w:name w:val="Title"/>
    <w:basedOn w:val="939"/>
    <w:link w:val="973"/>
    <w:qFormat/>
    <w:pPr>
      <w:jc w:val="center"/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character" w:styleId="973" w:customStyle="1">
    <w:name w:val="Название Знак"/>
    <w:basedOn w:val="942"/>
    <w:link w:val="972"/>
    <w:rPr>
      <w:rFonts w:ascii="Times New Roman" w:hAnsi="Times New Roman" w:eastAsia="Times New Roman" w:cs="Times New Roman"/>
      <w:sz w:val="28"/>
      <w:szCs w:val="24"/>
    </w:rPr>
  </w:style>
  <w:style w:type="paragraph" w:styleId="974">
    <w:name w:val="Body Text"/>
    <w:basedOn w:val="939"/>
    <w:link w:val="975"/>
    <w:pPr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character" w:styleId="975" w:customStyle="1">
    <w:name w:val="Основной текст Знак"/>
    <w:basedOn w:val="942"/>
    <w:link w:val="974"/>
    <w:rPr>
      <w:rFonts w:ascii="Times New Roman" w:hAnsi="Times New Roman" w:eastAsia="Times New Roman" w:cs="Times New Roman"/>
      <w:sz w:val="28"/>
      <w:szCs w:val="24"/>
    </w:rPr>
  </w:style>
  <w:style w:type="paragraph" w:styleId="976" w:customStyle="1">
    <w:name w:val="ConsPlusNonformat"/>
    <w:uiPriority w:val="99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977">
    <w:name w:val="page number"/>
  </w:style>
  <w:style w:type="paragraph" w:styleId="978">
    <w:name w:val="Normal (Web)"/>
    <w:basedOn w:val="939"/>
    <w:uiPriority w:val="99"/>
    <w:pPr>
      <w:spacing w:before="100" w:beforeAutospacing="1" w:after="100" w:afterAutospacing="1" w:line="240" w:lineRule="auto"/>
    </w:pPr>
    <w:rPr>
      <w:rFonts w:ascii="Verdana" w:hAnsi="Verdana" w:eastAsia="Times New Roman" w:cs="Times New Roman"/>
      <w:color w:val="333366"/>
      <w:sz w:val="12"/>
      <w:szCs w:val="12"/>
      <w:lang w:eastAsia="ru-RU"/>
    </w:rPr>
  </w:style>
  <w:style w:type="character" w:styleId="979">
    <w:name w:val="Strong"/>
    <w:uiPriority w:val="22"/>
    <w:qFormat/>
    <w:rPr>
      <w:b/>
      <w:bCs/>
    </w:rPr>
  </w:style>
  <w:style w:type="paragraph" w:styleId="980" w:customStyle="1">
    <w:name w:val="consplusnormal0"/>
    <w:basedOn w:val="939"/>
    <w:pPr>
      <w:ind w:firstLine="120"/>
      <w:spacing w:before="100" w:after="100" w:line="240" w:lineRule="auto"/>
    </w:pPr>
    <w:rPr>
      <w:rFonts w:ascii="Verdana" w:hAnsi="Verdana" w:eastAsia="Times New Roman" w:cs="Times New Roman"/>
      <w:sz w:val="24"/>
      <w:szCs w:val="24"/>
      <w:lang w:eastAsia="ru-RU"/>
    </w:rPr>
  </w:style>
  <w:style w:type="paragraph" w:styleId="981">
    <w:name w:val="footnote text"/>
    <w:basedOn w:val="939"/>
    <w:link w:val="982"/>
    <w:uiPriority w:val="99"/>
    <w:unhideWhenUsed/>
    <w:pPr>
      <w:ind w:firstLine="720"/>
      <w:jc w:val="both"/>
      <w:spacing w:after="0" w:line="240" w:lineRule="auto"/>
      <w:widowControl w:val="off"/>
    </w:pPr>
    <w:rPr>
      <w:rFonts w:ascii="Arial" w:hAnsi="Arial" w:eastAsia="Times New Roman" w:cs="Times New Roman"/>
      <w:sz w:val="20"/>
      <w:szCs w:val="20"/>
    </w:rPr>
  </w:style>
  <w:style w:type="character" w:styleId="982" w:customStyle="1">
    <w:name w:val="Текст сноски Знак"/>
    <w:basedOn w:val="942"/>
    <w:link w:val="981"/>
    <w:uiPriority w:val="99"/>
    <w:rPr>
      <w:rFonts w:ascii="Arial" w:hAnsi="Arial" w:eastAsia="Times New Roman" w:cs="Times New Roman"/>
      <w:sz w:val="20"/>
      <w:szCs w:val="20"/>
    </w:rPr>
  </w:style>
  <w:style w:type="character" w:styleId="983">
    <w:name w:val="footnote reference"/>
    <w:uiPriority w:val="99"/>
    <w:unhideWhenUsed/>
    <w:rPr>
      <w:rFonts w:cs="Times New Roman"/>
      <w:vertAlign w:val="superscript"/>
    </w:rPr>
  </w:style>
  <w:style w:type="paragraph" w:styleId="984" w:customStyle="1">
    <w:name w:val="Знак Знак Знак Знак Знак Знак Знак"/>
    <w:basedOn w:val="939"/>
    <w:pPr>
      <w:ind w:firstLine="567"/>
      <w:jc w:val="right"/>
      <w:spacing w:after="160" w:line="240" w:lineRule="exact"/>
    </w:pPr>
    <w:rPr>
      <w:rFonts w:ascii="Arial" w:hAnsi="Arial" w:eastAsia="Times New Roman" w:cs="Times New Roman"/>
      <w:sz w:val="24"/>
      <w:szCs w:val="24"/>
      <w:lang w:val="en-GB"/>
    </w:rPr>
  </w:style>
  <w:style w:type="character" w:styleId="985" w:customStyle="1">
    <w:name w:val="blk"/>
  </w:style>
  <w:style w:type="numbering" w:styleId="986" w:customStyle="1">
    <w:name w:val="Нет списка1"/>
    <w:next w:val="944"/>
    <w:uiPriority w:val="99"/>
    <w:semiHidden/>
    <w:unhideWhenUsed/>
  </w:style>
  <w:style w:type="paragraph" w:styleId="987" w:customStyle="1">
    <w:name w:val="ConsPlusCell"/>
    <w:uiPriority w:val="99"/>
    <w:pPr>
      <w:spacing w:after="0" w:line="240" w:lineRule="auto"/>
    </w:pPr>
    <w:rPr>
      <w:rFonts w:ascii="Courier New" w:hAnsi="Courier New" w:eastAsia="Calibri" w:cs="Courier New"/>
      <w:sz w:val="20"/>
      <w:szCs w:val="20"/>
    </w:rPr>
  </w:style>
  <w:style w:type="paragraph" w:styleId="988" w:customStyle="1">
    <w:name w:val="ConsPlusDocList"/>
    <w:uiPriority w:val="99"/>
    <w:pPr>
      <w:spacing w:after="0" w:line="240" w:lineRule="auto"/>
    </w:pPr>
    <w:rPr>
      <w:rFonts w:ascii="Courier New" w:hAnsi="Courier New" w:eastAsia="Calibri" w:cs="Courier New"/>
      <w:sz w:val="20"/>
      <w:szCs w:val="20"/>
    </w:rPr>
  </w:style>
  <w:style w:type="paragraph" w:styleId="989" w:customStyle="1">
    <w:name w:val="ConsPlusTitlePage"/>
    <w:uiPriority w:val="99"/>
    <w:pPr>
      <w:spacing w:after="0" w:line="240" w:lineRule="auto"/>
    </w:pPr>
    <w:rPr>
      <w:rFonts w:ascii="Tahoma" w:hAnsi="Tahoma" w:eastAsia="Calibri" w:cs="Tahoma"/>
      <w:sz w:val="28"/>
      <w:szCs w:val="28"/>
    </w:rPr>
  </w:style>
  <w:style w:type="paragraph" w:styleId="990" w:customStyle="1">
    <w:name w:val="ConsPlusJurTerm"/>
    <w:uiPriority w:val="99"/>
    <w:pPr>
      <w:spacing w:after="0" w:line="240" w:lineRule="auto"/>
    </w:pPr>
    <w:rPr>
      <w:rFonts w:ascii="Tahoma" w:hAnsi="Tahoma" w:eastAsia="Calibri" w:cs="Tahoma"/>
      <w:sz w:val="26"/>
      <w:szCs w:val="26"/>
    </w:rPr>
  </w:style>
  <w:style w:type="paragraph" w:styleId="991">
    <w:name w:val="Revision"/>
    <w:hidden/>
    <w:uiPriority w:val="99"/>
    <w:semiHidden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92">
    <w:name w:val="FollowedHyperlink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hyperlink" Target="consultantplus://offline/ref=7B48B011DDA30CF4E10CFE9026712B36B43DD4A0820B9C5874182EC44D5BA4BED47625FF13E4C7A38DE0E767C8AEF8E220A3BBE297FF471CgF53I" TargetMode="External"/><Relationship Id="rId13" Type="http://schemas.openxmlformats.org/officeDocument/2006/relationships/hyperlink" Target="consultantplus://offline/ref=7B48B011DDA30CF4E10CE18133712B36B537DFA78E0A9C5874182EC44D5BA4BED47625FF13E4C7AB8BE0E767C8AEF8E220A3BBE297FF471CgF53I" TargetMode="External"/><Relationship Id="rId14" Type="http://schemas.openxmlformats.org/officeDocument/2006/relationships/hyperlink" Target="https://login.consultant.ru/link/?req=doc&amp;base=LAW&amp;n=508991&amp;dst=100124" TargetMode="External"/><Relationship Id="rId15" Type="http://schemas.openxmlformats.org/officeDocument/2006/relationships/hyperlink" Target="https://login.consultant.ru/link/?req=doc&amp;base=LAW&amp;n=508991&amp;dst=100209" TargetMode="External"/><Relationship Id="rId16" Type="http://schemas.openxmlformats.org/officeDocument/2006/relationships/hyperlink" Target="https://login.consultant.ru/link/?req=doc&amp;base=LAW&amp;n=508991&amp;dst=100124" TargetMode="External"/><Relationship Id="rId17" Type="http://schemas.openxmlformats.org/officeDocument/2006/relationships/hyperlink" Target="https://login.consultant.ru/link/?req=doc&amp;base=LAW&amp;n=494999&amp;dst=100189" TargetMode="External"/><Relationship Id="rId18" Type="http://schemas.openxmlformats.org/officeDocument/2006/relationships/hyperlink" Target="https://login.consultant.ru/link/?req=doc&amp;base=LAW&amp;n=494999&amp;dst=100202" TargetMode="External"/><Relationship Id="rId19" Type="http://schemas.openxmlformats.org/officeDocument/2006/relationships/hyperlink" Target="https://login.consultant.ru/link/?req=doc&amp;base=LAW&amp;n=494999&amp;dst=100243" TargetMode="External"/><Relationship Id="rId20" Type="http://schemas.openxmlformats.org/officeDocument/2006/relationships/hyperlink" Target="https://login.consultant.ru/link/?req=doc&amp;base=LAW&amp;n=494999&amp;dst=100189" TargetMode="External"/><Relationship Id="rId21" Type="http://schemas.openxmlformats.org/officeDocument/2006/relationships/hyperlink" Target="https://login.consultant.ru/link/?req=doc&amp;base=LAW&amp;n=494999&amp;dst=100202" TargetMode="External"/><Relationship Id="rId22" Type="http://schemas.openxmlformats.org/officeDocument/2006/relationships/hyperlink" Target="https://login.consultant.ru/link/?req=doc&amp;base=LAW&amp;n=494999&amp;dst=100243" TargetMode="External"/><Relationship Id="rId23" Type="http://schemas.openxmlformats.org/officeDocument/2006/relationships/hyperlink" Target="consultantplus://offline/ref=7B48B011DDA30CF4E10CE18133712B36B537DFA78E0A9C5874182EC44D5BA4BED47625FF13E4C7AB8BE0E767C8AEF8E220A3BBE297FF471CgF53I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A4726-2EEC-4878-BFF6-E6AF32427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Александровна Павлова</dc:creator>
  <cp:lastModifiedBy>nk_naskovets</cp:lastModifiedBy>
  <cp:revision>73</cp:revision>
  <dcterms:created xsi:type="dcterms:W3CDTF">2025-09-23T13:24:00Z</dcterms:created>
  <dcterms:modified xsi:type="dcterms:W3CDTF">2025-12-24T13:30:24Z</dcterms:modified>
</cp:coreProperties>
</file>