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551037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81024" cy="72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«___</w:t>
      </w:r>
      <w:r>
        <w:rPr>
          <w:rFonts w:ascii="Times New Roman" w:hAnsi="Times New Roman" w:cs="Times New Roman"/>
          <w:sz w:val="28"/>
          <w:szCs w:val="28"/>
        </w:rPr>
        <w:t xml:space="preserve">»____________202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на </w:t>
      </w:r>
      <w:r>
        <w:rPr>
          <w:rFonts w:ascii="Times New Roman" w:hAnsi="Times New Roman" w:cs="Times New Roman"/>
          <w:b/>
          <w:sz w:val="26"/>
          <w:szCs w:val="26"/>
        </w:rPr>
        <w:t xml:space="preserve">территории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Ленинградской области государственной услуг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объекта культурного наследия»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1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20.07.2021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1228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6"/>
          <w:szCs w:val="26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приказываю: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r:id="rId1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sz w:val="26"/>
          <w:szCs w:val="26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sz w:val="26"/>
          <w:szCs w:val="26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sz w:val="26"/>
          <w:szCs w:val="26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Приказ комитета по </w:t>
      </w:r>
      <w:r>
        <w:rPr>
          <w:rFonts w:ascii="Times New Roman" w:hAnsi="Times New Roman" w:cs="Times New Roman"/>
          <w:sz w:val="26"/>
          <w:szCs w:val="26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19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.2021 </w:t>
      </w:r>
      <w:r>
        <w:rPr>
          <w:rFonts w:ascii="Times New Roman" w:hAnsi="Times New Roman" w:cs="Times New Roman"/>
          <w:sz w:val="26"/>
          <w:szCs w:val="26"/>
        </w:rPr>
        <w:t xml:space="preserve">№ 01-03/21</w:t>
      </w:r>
      <w:r>
        <w:rPr>
          <w:rFonts w:ascii="Times New Roman" w:hAnsi="Times New Roman" w:cs="Times New Roman"/>
          <w:sz w:val="26"/>
          <w:szCs w:val="26"/>
        </w:rPr>
        <w:t xml:space="preserve">-172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 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sz w:val="26"/>
          <w:szCs w:val="26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sz w:val="26"/>
          <w:szCs w:val="26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sz w:val="26"/>
          <w:szCs w:val="26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</w:t>
      </w:r>
      <w:r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 xml:space="preserve">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культурного наследия -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комитета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сохранению культурного наследия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В.О. Цой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827" w:right="0" w:firstLine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объекта культурного наследия»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(далее – Комитет)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sz w:val="28"/>
          <w:szCs w:val="28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</w:t>
      </w:r>
      <w:r>
        <w:rPr>
          <w:rFonts w:ascii="Times New Roman" w:hAnsi="Times New Roman" w:cs="Times New Roman"/>
          <w:sz w:val="28"/>
          <w:szCs w:val="28"/>
        </w:rPr>
        <w:t xml:space="preserve">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E-mail: okn@lenreg.ru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с</w:t>
      </w:r>
      <w:r>
        <w:rPr>
          <w:sz w:val="28"/>
          <w:szCs w:val="28"/>
          <w:lang w:eastAsia="en-US"/>
        </w:rPr>
        <w:t xml:space="preserve">огласовании (отказе в согласовании) </w:t>
      </w:r>
      <w:r>
        <w:rPr>
          <w:sz w:val="28"/>
          <w:szCs w:val="28"/>
          <w:lang w:eastAsia="en-US"/>
        </w:rPr>
        <w:t xml:space="preserve">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</w:t>
      </w:r>
      <w:r>
        <w:rPr>
          <w:sz w:val="28"/>
          <w:szCs w:val="28"/>
          <w:lang w:eastAsia="en-US"/>
        </w:rPr>
        <w:t xml:space="preserve">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н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Комитете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в филиалах, отделах, удаленн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ых рабочих местах ГБУ ЛО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МФЦ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б</w:t>
      </w:r>
      <w:r>
        <w:rPr>
          <w:rFonts w:ascii="Times New Roman" w:hAnsi="Times New Roman" w:cs="Times New Roman"/>
          <w:sz w:val="28"/>
          <w:szCs w:val="28"/>
        </w:rPr>
        <w:t xml:space="preserve">ез личной явки: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</w:t>
      </w:r>
      <w:r>
        <w:rPr>
          <w:rFonts w:ascii="Times New Roman" w:hAnsi="Times New Roman" w:cs="Times New Roman"/>
          <w:sz w:val="28"/>
          <w:szCs w:val="28"/>
        </w:rPr>
        <w:t xml:space="preserve"> ЛО/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25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</w:t>
      </w:r>
      <w:r>
        <w:rPr>
          <w:rFonts w:ascii="Times New Roman" w:hAnsi="Times New Roman" w:cs="Times New Roman"/>
          <w:sz w:val="28"/>
          <w:szCs w:val="28"/>
        </w:rPr>
        <w:t xml:space="preserve">ги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</w:t>
      </w:r>
      <w:r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482"/>
        <w:jc w:val="both"/>
        <w:spacing w:before="0" w:beforeAutospacing="0" w:after="0" w:line="282" w:lineRule="atLeas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запроса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 xml:space="preserve">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</w:t>
      </w:r>
      <w:r>
        <w:rPr>
          <w:rFonts w:ascii="Times New Roman" w:hAnsi="Times New Roman" w:cs="Times New Roman"/>
          <w:sz w:val="28"/>
          <w:szCs w:val="28"/>
        </w:rPr>
        <w:t xml:space="preserve">ЛО</w:t>
      </w:r>
      <w:r>
        <w:rPr>
          <w:rFonts w:ascii="Times New Roman" w:hAnsi="Times New Roman" w:cs="Times New Roman"/>
          <w:sz w:val="28"/>
          <w:szCs w:val="28"/>
        </w:rPr>
        <w:t xml:space="preserve">/ЕПГУ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на </w:t>
      </w:r>
      <w:r>
        <w:rPr>
          <w:rFonts w:ascii="Times New Roman" w:hAnsi="Times New Roman" w:cs="Times New Roman"/>
          <w:sz w:val="28"/>
          <w:szCs w:val="28"/>
        </w:rPr>
        <w:t xml:space="preserve">ПГУ ЛО/ЕПГУ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следующий рабочий день (при технической реализации).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3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4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6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Заявление с комплектом документов подписаны недейс</w:t>
      </w:r>
      <w:r>
        <w:rPr>
          <w:rFonts w:ascii="Times New Roman" w:hAnsi="Times New Roman" w:cs="Times New Roman"/>
          <w:sz w:val="28"/>
          <w:szCs w:val="28"/>
        </w:rPr>
        <w:t xml:space="preserve">твительной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 xml:space="preserve">ри представлении д</w:t>
      </w:r>
      <w:r>
        <w:rPr>
          <w:rFonts w:ascii="Times New Roman" w:hAnsi="Times New Roman" w:cs="Times New Roman"/>
          <w:sz w:val="28"/>
          <w:szCs w:val="28"/>
        </w:rPr>
        <w:t xml:space="preserve">окументов посредством обращения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ПГУ ЛО/ЕПГУ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  <w:br/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государственной услуги оформлено </w:t>
        <w:br/>
        <w:t xml:space="preserve">не в соответствии с административным регламентом;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административным регламентом;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</w:t>
      </w:r>
      <w:r>
        <w:rPr>
          <w:rFonts w:ascii="Times New Roman" w:hAnsi="Times New Roman" w:cs="Times New Roman"/>
          <w:sz w:val="28"/>
          <w:szCs w:val="28"/>
        </w:rPr>
        <w:t xml:space="preserve">Некомплектность представленных документов или недостоверность указанных в них сведений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tabs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Отсутствие права на предоставление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ab/>
        <w:tab/>
        <w:t xml:space="preserve">2</w:t>
      </w:r>
      <w:r>
        <w:rPr>
          <w:sz w:val="28"/>
          <w:szCs w:val="28"/>
        </w:rPr>
        <w:t xml:space="preserve">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отсутствие заключения государственной историко</w:t>
      </w:r>
      <w:r>
        <w:rPr>
          <w:sz w:val="28"/>
          <w:szCs w:val="28"/>
        </w:rPr>
        <w:t xml:space="preserve">-культурной экспертизы, содержащей вывод об обеспечении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</w:t>
      </w:r>
      <w:r>
        <w:rPr>
          <w:sz w:val="28"/>
          <w:szCs w:val="28"/>
        </w:rPr>
        <w:t xml:space="preserve">оительных, мелиоративных, хозяйственных работ, указанных в статье 30 Федерального закона от 25 июня 2002 года № 73-ФЗ «Об объектах культурного наследия (памятниках истории и культуры) народов Российской Федерации» работ по использованию лесов и иных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Заявление на получение услуги оформлено не в соответствии с административным регламентом;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Представленные заявителем документы не отвечают требованиям, установленным административным регламентом, в том числе </w:t>
      </w:r>
      <w:r>
        <w:rPr>
          <w:sz w:val="28"/>
          <w:szCs w:val="28"/>
        </w:rPr>
        <w:t xml:space="preserve">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</w:t>
      </w:r>
      <w:r>
        <w:rPr>
          <w:sz w:val="28"/>
          <w:szCs w:val="28"/>
        </w:rPr>
        <w:t xml:space="preserve"> Правительства РФ от 25.04.2024 № 530;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 Представленные заявителем документы недействительны/указанные в </w:t>
      </w:r>
      <w:r>
        <w:rPr>
          <w:sz w:val="28"/>
          <w:szCs w:val="28"/>
        </w:rPr>
        <w:t xml:space="preserve">заявлении сведения недостоверны.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7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8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1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документа, подписанного усиленной квалифицированной электронной подписью, по адресу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почты РФ, нарочно в комитете или нарочно в МФЦ,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в заявлении о предоставлении государственной услуги, или посредством Единого портала в срок, не превышающий 4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дня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Согласование проектной д</w:t>
      </w:r>
      <w:r>
        <w:rPr>
          <w:rFonts w:ascii="Times New Roman" w:hAnsi="Times New Roman" w:cs="Times New Roman"/>
          <w:sz w:val="26"/>
          <w:szCs w:val="26"/>
        </w:rPr>
        <w:t xml:space="preserve">окументации на проведение работ </w:t>
      </w:r>
      <w:r>
        <w:rPr>
          <w:rFonts w:ascii="Times New Roman" w:hAnsi="Times New Roman" w:cs="Times New Roman"/>
          <w:sz w:val="26"/>
          <w:szCs w:val="26"/>
        </w:rPr>
        <w:t xml:space="preserve">по сохранению </w:t>
      </w:r>
      <w:r>
        <w:rPr>
          <w:rFonts w:ascii="Times New Roman" w:hAnsi="Times New Roman" w:cs="Times New Roman"/>
          <w:sz w:val="26"/>
          <w:szCs w:val="26"/>
        </w:rPr>
        <w:t xml:space="preserve">объекта </w:t>
      </w:r>
      <w:r>
        <w:rPr>
          <w:rFonts w:ascii="Times New Roman" w:hAnsi="Times New Roman" w:cs="Times New Roman"/>
          <w:sz w:val="26"/>
          <w:szCs w:val="26"/>
        </w:rPr>
        <w:t xml:space="preserve">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4458"/>
        <w:gridCol w:w="4960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458" w:type="dxa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458" w:type="dxa"/>
            <w:vMerge w:val="continue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94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огласовании (отказе в согласовании)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458" w:type="dxa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960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458" w:type="dxa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0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458" w:type="dxa"/>
            <w:textDirection w:val="lrTb"/>
            <w:noWrap w:val="false"/>
          </w:tcPr>
          <w:p>
            <w:pPr>
              <w:pStyle w:val="94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960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0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38"/>
        <w:gridCol w:w="2312"/>
        <w:gridCol w:w="3261"/>
        <w:gridCol w:w="2550"/>
        <w:gridCol w:w="1560"/>
      </w:tblGrid>
      <w:tr>
        <w:tblPrEx/>
        <w:trPr/>
        <w:tc>
          <w:tcPr>
            <w:tcW w:w="2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9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92"/>
        </w:trPr>
        <w:tc>
          <w:tcPr>
            <w:tcW w:w="2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37"/>
        </w:trPr>
        <w:tc>
          <w:tcPr>
            <w:tcW w:w="23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Положительное заключение (акт) государственной историко-культурной экспертизы документации по обеспечению сохранно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сти объекта культурного наследия (не предоставляется в случае, если документация по обеспечению сохранности объекта культурного наследия не обосновывает мер по обеспечению сохранности объекта культурного наследия, выявленного объекта культурного наследия)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электронном носителе в формате переносимого документа (PDF)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обеспечения сохранности (раздел об обеспечении сохранности) объектов культурного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включенных в реестр (памятников архитектуры), выявленных объектов культурного наследия либо объектов, обладающих признаками объекта культурного наследия,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проведении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тком в границах территории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культурного наследия,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проект (раздел) обеспечения сохранности объектов культурного наследия либо план проведения спасательных археологических полевых работ, включающих оценку воздействия проводимых работ на указанные объекты культурного наследи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2 (двух) экземплярах на бумажном носителе в прошитом и пронумерованном виде и электронном носителе в формате переносимого документа (PDF)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9921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технической возможности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 (сведений)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посредством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менты (сведения) запрашиваются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бумажном носителе).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(соответствующие основания указываются в табличной форме с учетом идентификаторов категорий (признаков) заявителей</w:t>
      </w:r>
      <w:r>
        <w:t xml:space="preserve">)</w:t>
      </w:r>
      <w:r/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770"/>
        <w:tblW w:w="94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1983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4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с комплектом документов подписаны недейс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твительной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представлении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окументов посредством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ПГУ ЛО/ЕПГУ (при технической 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государственной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 Представленные заявителем документы не отвечают требованиям, установленным административным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Некомплектность представленных документов или недостоверность указанных в них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4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93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Отсутствие права на предоставление государственной услуги;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заключения государственной 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-культурной экспертизы, содержащей вывод об обеспечении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оительных, мелиоративных, хозяйственных работ, указанных в статье 30 Федерального закона от 25 июня 2002 года № 73-ФЗ «Об объектах культурного наследия (памятниках истории и культуры) народов Российской Федерации» работ по использованию лесов и иных работ;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Заявление на получение услуги оформлено не в соответствии с административным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Представленные заявителем документы не отвечают требованиям, установленным административным регламентом,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25.04.2024 № 530;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Представленные заявителем документы недействительны/указанные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заявлении сведения недостоверны.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eastAsiaTheme="minorEastAsia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eastAsiaTheme="minorEastAsia"/>
          <w:highlight w:val="none"/>
        </w:rPr>
      </w:r>
      <w:r>
        <w:rPr>
          <w:rFonts w:eastAsiaTheme="minorEastAsia"/>
          <w:highlight w:val="none"/>
        </w:rPr>
      </w:r>
    </w:p>
    <w:p>
      <w:pPr>
        <w:jc w:val="center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r>
    </w:p>
    <w:p>
      <w:pPr>
        <w:jc w:val="right"/>
      </w:pPr>
      <w:r>
        <w:t xml:space="preserve">Образец 1</w:t>
      </w:r>
      <w:r/>
    </w:p>
    <w:p>
      <w:r/>
      <w:r/>
    </w:p>
    <w:p>
      <w:r/>
      <w:r/>
    </w:p>
    <w:p>
      <w:r/>
      <w:r/>
    </w:p>
    <w:p>
      <w:pPr>
        <w:pStyle w:val="96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67851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963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963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</w:t>
      </w:r>
      <w:r>
        <w:rPr>
          <w:b/>
          <w:bCs/>
          <w:color w:val="365f91"/>
        </w:rPr>
        <w:t xml:space="preserve">СОХРАНЕНИЮ </w:t>
      </w:r>
      <w:r>
        <w:rPr>
          <w:b/>
          <w:bCs/>
          <w:color w:val="365f91"/>
        </w:rPr>
        <w:t xml:space="preserve">КУЛЬТУР</w:t>
      </w:r>
      <w:r>
        <w:rPr>
          <w:b/>
          <w:bCs/>
          <w:color w:val="365f91"/>
        </w:rPr>
        <w:t xml:space="preserve">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963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963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3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</w:t>
      </w:r>
      <w:r>
        <w:rPr>
          <w:sz w:val="28"/>
          <w:szCs w:val="28"/>
        </w:rPr>
        <w:t xml:space="preserve">сохранению культурного наследия</w:t>
      </w:r>
      <w:r>
        <w:rPr>
          <w:sz w:val="28"/>
          <w:szCs w:val="28"/>
        </w:rPr>
        <w:t xml:space="preserve"> Ленинградской области сообщает Вам о том, что по результатам рассмотрения заявления от ____________ вх. № ________ о согласовании обязательных разделов об обеспеч</w:t>
      </w:r>
      <w:r>
        <w:rPr>
          <w:sz w:val="28"/>
          <w:szCs w:val="28"/>
        </w:rPr>
        <w:t xml:space="preserve">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</w:t>
      </w:r>
      <w:r>
        <w:rPr>
          <w:sz w:val="28"/>
          <w:szCs w:val="28"/>
        </w:rPr>
        <w:t xml:space="preserve">ного в реестр, проектов 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</w:t>
      </w:r>
      <w:r>
        <w:rPr>
          <w:sz w:val="28"/>
          <w:szCs w:val="28"/>
        </w:rPr>
        <w:t xml:space="preserve">строительных и иных работ на земельном участке, непосредственно связанном с земельным участком в границах территории объекта культурного наследия расположенного(ых) по адресу_____________________________________, сообщает о согласовании указанных разделов.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40"/>
        <w:jc w:val="both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pStyle w:val="914"/>
        <w:jc w:val="right"/>
        <w:widowControl w:val="off"/>
      </w:pPr>
      <w:r>
        <w:t xml:space="preserve">Образец 2</w:t>
      </w:r>
      <w:r/>
    </w:p>
    <w:p>
      <w:pPr>
        <w:pStyle w:val="914"/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pStyle w:val="914"/>
        <w:jc w:val="both"/>
        <w:widowControl w:val="off"/>
      </w:pPr>
      <w:r/>
      <w:r/>
    </w:p>
    <w:p>
      <w:pPr>
        <w:pStyle w:val="96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030530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963"/>
        <w:ind w:left="284" w:right="349"/>
        <w:jc w:val="center"/>
        <w:spacing w:before="249" w:line="240" w:lineRule="exact"/>
        <w:rPr>
          <w:color w:val="365f91"/>
        </w:rPr>
      </w:pPr>
      <w:r>
        <w:rPr>
          <w:color w:val="365f91"/>
        </w:rPr>
        <w:t xml:space="preserve">АДМИНИСТРАЦИЯ ЛЕНИНГРАДСКОЙ ОБЛАСТИ</w:t>
      </w:r>
      <w:r>
        <w:rPr>
          <w:color w:val="365f91"/>
        </w:rPr>
      </w:r>
      <w:r>
        <w:rPr>
          <w:color w:val="365f91"/>
        </w:rPr>
      </w:r>
    </w:p>
    <w:p>
      <w:pPr>
        <w:pStyle w:val="963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КОМИТЕТ ПО </w:t>
      </w:r>
      <w:r>
        <w:rPr>
          <w:b/>
          <w:bCs/>
          <w:color w:val="365f91"/>
        </w:rPr>
        <w:t xml:space="preserve">СОХРАНЕНИЮ </w:t>
      </w:r>
      <w:r>
        <w:rPr>
          <w:b/>
          <w:bCs/>
          <w:color w:val="365f91"/>
        </w:rPr>
        <w:t xml:space="preserve">КУЛЬТУР</w:t>
      </w:r>
      <w:r>
        <w:rPr>
          <w:b/>
          <w:bCs/>
          <w:color w:val="365f91"/>
        </w:rPr>
        <w:t xml:space="preserve">НОГО НАСЛЕДИЯ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963"/>
        <w:ind w:left="142" w:right="225"/>
        <w:jc w:val="center"/>
        <w:spacing w:before="153" w:line="264" w:lineRule="exact"/>
        <w:rPr>
          <w:b/>
          <w:bCs/>
          <w:color w:val="365f91"/>
        </w:rPr>
      </w:pPr>
      <w:r>
        <w:rPr>
          <w:b/>
          <w:bCs/>
          <w:color w:val="365f91"/>
        </w:rPr>
        <w:t xml:space="preserve">ЛЕНИНГРАДСКОЙ ОБЛАСТИ </w:t>
      </w:r>
      <w:r>
        <w:rPr>
          <w:b/>
          <w:bCs/>
          <w:color w:val="365f91"/>
        </w:rPr>
      </w:r>
      <w:r>
        <w:rPr>
          <w:b/>
          <w:bCs/>
          <w:color w:val="365f91"/>
        </w:rPr>
      </w:r>
    </w:p>
    <w:p>
      <w:pPr>
        <w:pStyle w:val="963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3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709"/>
        <w:jc w:val="both"/>
        <w:tabs>
          <w:tab w:val="left" w:pos="142" w:leader="none"/>
          <w:tab w:val="left" w:pos="28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Комитет по </w:t>
      </w:r>
      <w:r>
        <w:rPr>
          <w:sz w:val="28"/>
          <w:szCs w:val="28"/>
        </w:rPr>
        <w:t xml:space="preserve">сохранению культурного наследия</w:t>
      </w:r>
      <w:r>
        <w:rPr>
          <w:sz w:val="28"/>
          <w:szCs w:val="28"/>
        </w:rPr>
        <w:t xml:space="preserve"> Ленинградской области сообщает Вам о том, что по результатам рассмотрения заявления от ____________ № ________ о согласовании обязательных разделов об обеспечении сохранности объекто</w:t>
      </w:r>
      <w:r>
        <w:rPr>
          <w:sz w:val="28"/>
          <w:szCs w:val="28"/>
        </w:rPr>
        <w:t xml:space="preserve">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</w:t>
      </w:r>
      <w:r>
        <w:rPr>
          <w:sz w:val="28"/>
          <w:szCs w:val="28"/>
        </w:rPr>
        <w:t xml:space="preserve">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</w:t>
      </w:r>
      <w:r>
        <w:rPr>
          <w:sz w:val="28"/>
          <w:szCs w:val="28"/>
        </w:rPr>
        <w:t xml:space="preserve">т на земельном участке, непосредственно связанном с земельным участком в границах территории объекта культурного наследия расположенного(ых) по адресу________________________________, уведомляет об отказе в согласовании указанных разделов в связи: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sz w:val="28"/>
          <w:szCs w:val="28"/>
          <w14:ligatures w14:val="none"/>
        </w:rPr>
      </w:pPr>
      <w:r>
        <w:rPr>
          <w:position w:val="-10"/>
          <w:sz w:val="21"/>
          <w:szCs w:val="21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tabs>
          <w:tab w:val="left" w:pos="142" w:leader="none"/>
          <w:tab w:val="left" w:pos="284" w:leader="none"/>
        </w:tabs>
        <w:rPr>
          <w:sz w:val="28"/>
          <w:szCs w:val="28"/>
          <w14:ligatures w14:val="none"/>
        </w:rPr>
      </w:pPr>
      <w:r>
        <w:rPr>
          <w:position w:val="-10"/>
          <w:sz w:val="21"/>
          <w:szCs w:val="21"/>
        </w:rPr>
        <w:tab/>
        <w:tab/>
        <w:tab/>
      </w:r>
      <w:r>
        <w:rPr>
          <w:position w:val="-1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65" cy="203928"/>
                <wp:effectExtent l="6350" t="6350" r="6350" b="635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921791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56564" cy="2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0.20pt;height:16.06pt;mso-wrap-distance-left:0.00pt;mso-wrap-distance-top:0.00pt;mso-wrap-distance-right:0.00pt;mso-wrap-distance-bottom:0.00pt;rotation:0;" stroked="f">
                <v:path textboxrect="0,0,0,0"/>
                <v:imagedata r:id="rId26" o:title=""/>
              </v:shape>
            </w:pict>
          </mc:Fallback>
        </mc:AlternateContent>
        <w:t xml:space="preserve">  </w:t>
      </w:r>
      <w:r>
        <w:rPr>
          <w:sz w:val="28"/>
          <w:szCs w:val="28"/>
        </w:rPr>
        <w:t xml:space="preserve">приостановлена деятельность (ликвидация) заявителя;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position w:val="-1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65" cy="203928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552302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56564" cy="2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0.20pt;height:16.06pt;mso-wrap-distance-left:0.00pt;mso-wrap-distance-top:0.00pt;mso-wrap-distance-right:0.00pt;mso-wrap-distance-bottom:0.00pt;rotation:0;" stroked="f">
                <v:path textboxrect="0,0,0,0"/>
                <v:imagedata r:id="rId26" o:title=""/>
              </v:shape>
            </w:pict>
          </mc:Fallback>
        </mc:AlternateContent>
        <w:t xml:space="preserve"> </w:t>
      </w:r>
      <w:r>
        <w:rPr>
          <w:sz w:val="28"/>
          <w:szCs w:val="28"/>
        </w:rPr>
        <w:t xml:space="preserve"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отсутствует заключение государственной историко</w:t>
      </w:r>
      <w:r>
        <w:rPr>
          <w:sz w:val="28"/>
          <w:szCs w:val="28"/>
        </w:rPr>
        <w:t xml:space="preserve">-культурной экспертизы, содержащей вывод об обеспечении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</w:t>
      </w:r>
      <w:r>
        <w:rPr>
          <w:sz w:val="28"/>
          <w:szCs w:val="28"/>
        </w:rPr>
        <w:t xml:space="preserve">оительных, мелиоративных, хозяйственных работ, указанных в статье 30 Федерального закона от 25 июня 2002 года № 73-ФЗ «Об объектах культурного наследия (памятниках истории и культуры) народов Российской Федерации» работ по использованию лесов и иных работ;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position w:val="-1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65" cy="203928"/>
                <wp:effectExtent l="0" t="0" r="0" b="0"/>
                <wp:docPr id="6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291284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56564" cy="2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0.20pt;height:16.06pt;mso-wrap-distance-left:0.00pt;mso-wrap-distance-top:0.00pt;mso-wrap-distance-right:0.00pt;mso-wrap-distance-bottom:0.00pt;rotation:0;" stroked="f">
                <v:path textboxrect="0,0,0,0"/>
                <v:imagedata r:id="rId26" o:title=""/>
              </v:shape>
            </w:pict>
          </mc:Fallback>
        </mc:AlternateContent>
        <w:t xml:space="preserve"> </w:t>
      </w:r>
      <w:r>
        <w:rPr>
          <w:sz w:val="28"/>
          <w:szCs w:val="28"/>
        </w:rPr>
        <w:t xml:space="preserve">заявление на получение услуги оформлено не в соответствии с административным регламентом;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sz w:val="24"/>
          <w:szCs w:val="24"/>
          <w14:ligatures w14:val="none"/>
        </w:rPr>
      </w:pPr>
      <w:r>
        <w:rPr>
          <w:position w:val="-1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65" cy="203928"/>
                <wp:effectExtent l="0" t="0" r="0" b="0"/>
                <wp:docPr id="7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291284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56564" cy="2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0.20pt;height:16.06pt;mso-wrap-distance-left:0.00pt;mso-wrap-distance-top:0.00pt;mso-wrap-distance-right:0.00pt;mso-wrap-distance-bottom:0.00pt;rotation:0;" stroked="f">
                <v:path textboxrect="0,0,0,0"/>
                <v:imagedata r:id="rId26" o:title=""/>
              </v:shape>
            </w:pict>
          </mc:Fallback>
        </mc:AlternateContent>
      </w:r>
      <w:r>
        <w:rPr>
          <w:sz w:val="28"/>
          <w:szCs w:val="28"/>
        </w:rPr>
        <w:t xml:space="preserve"> представленные заявителем документы не отвечают требованиям, установленным административным регламентом, в том числе </w:t>
      </w:r>
      <w:r>
        <w:rPr>
          <w:sz w:val="28"/>
          <w:szCs w:val="28"/>
        </w:rPr>
        <w:t xml:space="preserve">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</w:t>
      </w:r>
      <w:r>
        <w:rPr>
          <w:sz w:val="28"/>
          <w:szCs w:val="28"/>
        </w:rPr>
        <w:t xml:space="preserve"> Правительства РФ от 25.04.2024 № 530;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sz w:val="28"/>
          <w:szCs w:val="28"/>
          <w:vertAlign w:val="superscript"/>
          <w14:ligatures w14:val="none"/>
        </w:rPr>
      </w:pPr>
      <w:r>
        <w:rPr>
          <w:sz w:val="28"/>
          <w:szCs w:val="28"/>
        </w:rPr>
      </w:r>
      <w:r>
        <w:rPr>
          <w:position w:val="-1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65" cy="203928"/>
                <wp:effectExtent l="0" t="0" r="0" b="0"/>
                <wp:docPr id="8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291284" name=""/>
                        <pic:cNvPicPr/>
                        <pic:nv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256564" cy="20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0.20pt;height:16.06pt;mso-wrap-distance-left:0.00pt;mso-wrap-distance-top:0.00pt;mso-wrap-distance-right:0.00pt;mso-wrap-distance-bottom:0.00pt;rotation:0;" stroked="f">
                <v:path textboxrect="0,0,0,0"/>
                <v:imagedata r:id="rId26" o:title=""/>
              </v:shape>
            </w:pict>
          </mc:Fallback>
        </mc:AlternateContent>
        <w:t xml:space="preserve"> </w:t>
      </w:r>
      <w:r>
        <w:rPr>
          <w:sz w:val="28"/>
          <w:szCs w:val="28"/>
        </w:rPr>
        <w:t xml:space="preserve">представленные заявителем документы недействительны/указанные в </w:t>
      </w:r>
      <w:r>
        <w:rPr>
          <w:sz w:val="28"/>
          <w:szCs w:val="28"/>
        </w:rPr>
        <w:t xml:space="preserve">заявлении сведения недостоверны.</w:t>
      </w:r>
      <w:r>
        <w:rPr>
          <w:sz w:val="28"/>
          <w:szCs w:val="28"/>
          <w:vertAlign w:val="superscript"/>
          <w14:ligatures w14:val="none"/>
        </w:rPr>
      </w:r>
      <w:r>
        <w:rPr>
          <w:sz w:val="28"/>
          <w:szCs w:val="28"/>
          <w:vertAlign w:val="superscript"/>
          <w14:ligatures w14:val="none"/>
        </w:rPr>
      </w:r>
    </w:p>
    <w:p>
      <w:pPr>
        <w:ind w:firstLine="709"/>
        <w:jc w:val="both"/>
        <w:tabs>
          <w:tab w:val="left" w:pos="142" w:leader="none"/>
          <w:tab w:val="left" w:pos="28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40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bCs/>
        </w:rPr>
      </w:r>
      <w:r>
        <w:rPr>
          <w:bCs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4"/>
          <w:szCs w:val="24"/>
        </w:rPr>
        <w:t xml:space="preserve">Образец 3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38"/>
        <w:jc w:val="both"/>
      </w:pPr>
      <w:r>
        <w:t xml:space="preserve">                                                 </w:t>
      </w:r>
      <w:r/>
    </w:p>
    <w:p>
      <w:pPr>
        <w:pStyle w:val="938"/>
        <w:jc w:val="both"/>
      </w:pPr>
      <w:r/>
      <w:r/>
    </w:p>
    <w:p>
      <w:pPr>
        <w:pStyle w:val="914"/>
        <w:ind w:firstLine="567"/>
        <w:jc w:val="right"/>
      </w:pPr>
      <w:r>
        <w:t xml:space="preserve">В комитет по</w:t>
      </w:r>
      <w:r>
        <w:t xml:space="preserve"> сохранению</w:t>
      </w:r>
      <w:r/>
    </w:p>
    <w:p>
      <w:pPr>
        <w:pStyle w:val="914"/>
        <w:ind w:firstLine="567"/>
        <w:jc w:val="right"/>
      </w:pPr>
      <w:r>
        <w:t xml:space="preserve">культур</w:t>
      </w:r>
      <w:r>
        <w:t xml:space="preserve">ного наследия</w:t>
      </w:r>
      <w:r>
        <w:t xml:space="preserve"> Ленинградской области</w:t>
      </w:r>
      <w:r/>
    </w:p>
    <w:p>
      <w:pPr>
        <w:pStyle w:val="914"/>
        <w:ind w:firstLine="567"/>
        <w:jc w:val="right"/>
      </w:pPr>
      <w:r>
        <w:t xml:space="preserve">от _</w:t>
      </w:r>
      <w:r>
        <w:t xml:space="preserve">__</w:t>
      </w:r>
      <w:r>
        <w:t xml:space="preserve">__________________________________ </w:t>
      </w:r>
      <w:r/>
    </w:p>
    <w:p>
      <w:pPr>
        <w:pStyle w:val="914"/>
        <w:ind w:firstLine="567"/>
        <w:jc w:val="right"/>
      </w:pPr>
      <w:r>
        <w:t xml:space="preserve">(фамилия, имя, отчество)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(паспорт: серия, номер, кем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и когда выдан)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(фактический обратный адрес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для почтовых отправлений)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 (контактный телефон)</w:t>
      </w:r>
      <w:r/>
    </w:p>
    <w:p>
      <w:pPr>
        <w:pStyle w:val="914"/>
        <w:ind w:firstLine="567"/>
        <w:jc w:val="both"/>
      </w:pPr>
      <w:r/>
      <w:r/>
    </w:p>
    <w:p>
      <w:pPr>
        <w:pStyle w:val="914"/>
        <w:ind w:firstLine="567"/>
        <w:jc w:val="center"/>
      </w:pPr>
      <w:r>
        <w:t xml:space="preserve">ЗАЯВЛЕНИЕ</w:t>
      </w:r>
      <w:r/>
    </w:p>
    <w:p>
      <w:pPr>
        <w:pStyle w:val="914"/>
        <w:ind w:firstLine="567"/>
        <w:jc w:val="center"/>
      </w:pPr>
      <w:r>
        <w:t xml:space="preserve">(физического лица)</w:t>
      </w:r>
      <w:r/>
    </w:p>
    <w:p>
      <w:pPr>
        <w:pStyle w:val="938"/>
        <w:jc w:val="both"/>
      </w:pPr>
      <w:r/>
      <w:r/>
    </w:p>
    <w:p>
      <w:pPr>
        <w:pStyle w:val="914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огласова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проектной документации об обеспечении сохранности объекта культурного наследия, выявленного объекта культурного </w:t>
      </w:r>
      <w:r>
        <w:rPr>
          <w:sz w:val="28"/>
          <w:szCs w:val="28"/>
        </w:rPr>
        <w:t xml:space="preserve">наследия или о проведении спасательных археологических полевых работ либо проекта обеспечения сохранности объекта культурного наследия, выявленного объекта культурного наследия или плана проведения спасательных археологических полевых работ при проведении </w:t>
      </w:r>
      <w:r>
        <w:rPr>
          <w:rFonts w:eastAsia="Arial Unicode MS"/>
          <w:sz w:val="28"/>
          <w:szCs w:val="28"/>
        </w:rPr>
        <w:t xml:space="preserve">изыскательских, проектных, земляных, строительных, мелиоративных, хозяйственных </w:t>
      </w:r>
      <w:r>
        <w:rPr>
          <w:sz w:val="28"/>
          <w:szCs w:val="28"/>
        </w:rPr>
        <w:t xml:space="preserve">и иных работ в г</w:t>
      </w:r>
      <w:r>
        <w:rPr>
          <w:sz w:val="28"/>
          <w:szCs w:val="28"/>
        </w:rPr>
        <w:t xml:space="preserve">раницах территории объекта культурного наследия, выявленного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наследия, выявленного объекта культурного наследия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contextual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и категория историко-культурного значения объекта культурного наследия)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120"/>
      </w:pPr>
      <w:r>
        <w:t xml:space="preserve">Адрес (местонахождение) объекта культурного наследия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5727"/>
        <w:gridCol w:w="567"/>
        <w:gridCol w:w="680"/>
        <w:gridCol w:w="851"/>
        <w:gridCol w:w="9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ул.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корп./</w:t>
            </w:r>
            <w:r/>
          </w:p>
          <w:p>
            <w:pPr>
              <w:pStyle w:val="914"/>
              <w:ind w:right="57"/>
              <w:jc w:val="right"/>
            </w:pPr>
            <w:r>
              <w:t xml:space="preserve">стр.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ind w:firstLine="567"/>
        <w:jc w:val="both"/>
        <w:spacing w:before="120"/>
        <w:rPr>
          <w:sz w:val="26"/>
          <w:szCs w:val="26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роектная документация на </w:t>
      </w:r>
      <w:r>
        <w:rPr>
          <w:sz w:val="28"/>
          <w:szCs w:val="28"/>
        </w:rPr>
        <w:t xml:space="preserve">проведение </w:t>
      </w:r>
      <w:r>
        <w:rPr>
          <w:rFonts w:eastAsia="Arial Unicode MS"/>
          <w:sz w:val="28"/>
          <w:szCs w:val="28"/>
        </w:rPr>
        <w:t xml:space="preserve">изыскательских, проектных, земляных, строительных, мелиоративных, хозяйственных </w:t>
      </w:r>
      <w:r>
        <w:rPr>
          <w:sz w:val="28"/>
          <w:szCs w:val="28"/>
        </w:rPr>
        <w:t xml:space="preserve">и иных работ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keepNext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28"/>
          <w:szCs w:val="28"/>
        </w:rPr>
      </w:pPr>
      <w:r>
        <w:rPr>
          <w:sz w:val="16"/>
          <w:szCs w:val="16"/>
        </w:rPr>
        <w:t xml:space="preserve">(наименование проектной документации)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(состав проектной документации)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240" w:after="60"/>
      </w:pPr>
      <w:r>
        <w:t xml:space="preserve">разработана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(наименование, организационно-правовая форма юридического лица (фамилия, имя, отчество – для физического лица)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80" w:after="80"/>
      </w:pPr>
      <w:r>
        <w:t xml:space="preserve">Адрес местонахождения организации: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(республика, область, район)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(город)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4593"/>
        <w:gridCol w:w="567"/>
        <w:gridCol w:w="680"/>
        <w:gridCol w:w="851"/>
        <w:gridCol w:w="680"/>
        <w:gridCol w:w="851"/>
        <w:gridCol w:w="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ул.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3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>
              <w:t xml:space="preserve">корп./</w:t>
            </w:r>
            <w:r/>
          </w:p>
          <w:p>
            <w:pPr>
              <w:pStyle w:val="914"/>
              <w:jc w:val="center"/>
            </w:pPr>
            <w:r>
              <w:t xml:space="preserve">стр.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>
              <w:t xml:space="preserve">офис/</w:t>
            </w:r>
            <w:r/>
          </w:p>
          <w:p>
            <w:pPr>
              <w:pStyle w:val="914"/>
              <w:jc w:val="center"/>
            </w:pPr>
            <w:r>
              <w:t xml:space="preserve">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59"/>
        <w:gridCol w:w="3232"/>
        <w:gridCol w:w="2835"/>
      </w:tblGrid>
      <w:tr>
        <w:tblPrEx/>
        <w:trPr>
          <w:cantSplit/>
          <w:trHeight w:val="43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3459" w:type="dxa"/>
            <w:vAlign w:val="center"/>
            <w:vMerge w:val="restart"/>
            <w:textDirection w:val="lrTb"/>
            <w:noWrap w:val="false"/>
          </w:tcPr>
          <w:p>
            <w:pPr>
              <w:pStyle w:val="914"/>
              <w:ind w:right="57"/>
              <w:jc w:val="both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  <w:vertAlign w:val="superscript"/>
              </w:rPr>
            </w:r>
            <w:r>
              <w:rPr>
                <w:sz w:val="21"/>
                <w:szCs w:val="21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vAlign w:val="center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Регистрационный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>
          <w:cantSplit/>
          <w:trHeight w:val="43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3459" w:type="dxa"/>
            <w:vAlign w:val="top"/>
            <w:vMerge w:val="continue"/>
            <w:textDirection w:val="lrTb"/>
            <w:noWrap w:val="false"/>
          </w:tcPr>
          <w:p>
            <w:pPr>
              <w:pStyle w:val="914"/>
              <w:ind w:right="57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vAlign w:val="center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Дата 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</w:pPr>
      <w:r/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42"/>
        <w:gridCol w:w="1094"/>
        <w:gridCol w:w="4944"/>
        <w:gridCol w:w="46"/>
      </w:tblGrid>
      <w:tr>
        <w:tblPrEx/>
        <w:trPr>
          <w:gridAfter w:val="1"/>
          <w:trHeight w:val="4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2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Ответственный представитель: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>
          <w:gridAfter w:val="1"/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2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14"/>
            </w:pPr>
            <w:r>
              <w:t xml:space="preserve">Контактный телефон (включая код города):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0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widowControl w:val="off"/>
      </w:pPr>
      <w:r>
        <w:t xml:space="preserve">Результат рассмотрения запроса прошу:</w:t>
      </w:r>
      <w:r/>
    </w:p>
    <w:p>
      <w:pPr>
        <w:pStyle w:val="914"/>
        <w:widowControl w:val="off"/>
      </w:pPr>
      <w:r/>
      <w:r/>
    </w:p>
    <w:p>
      <w:pPr>
        <w:pStyle w:val="914"/>
        <w:widowControl w:val="off"/>
      </w:pPr>
      <w:r>
        <w:t xml:space="preserve">    ┌──┐</w:t>
      </w:r>
      <w:r/>
    </w:p>
    <w:p>
      <w:pPr>
        <w:pStyle w:val="914"/>
        <w:widowControl w:val="off"/>
      </w:pPr>
      <w:r>
        <w:t xml:space="preserve">    │      │ выдать на руки в Комитете;</w:t>
      </w:r>
      <w:r/>
    </w:p>
    <w:p>
      <w:pPr>
        <w:pStyle w:val="914"/>
        <w:widowControl w:val="off"/>
      </w:pPr>
      <w:r>
        <w:t xml:space="preserve">    ├──┤</w:t>
      </w:r>
      <w:r/>
    </w:p>
    <w:p>
      <w:pPr>
        <w:pStyle w:val="914"/>
        <w:widowControl w:val="off"/>
      </w:pPr>
      <w:r>
        <w:t xml:space="preserve">    │      │ выдать на руки в МФЦ по адресу__________________________________;</w:t>
      </w:r>
      <w:r/>
    </w:p>
    <w:p>
      <w:pPr>
        <w:pStyle w:val="914"/>
        <w:widowControl w:val="off"/>
      </w:pPr>
      <w:r>
        <w:t xml:space="preserve">    ├──┤    </w:t>
      </w:r>
      <w:r/>
    </w:p>
    <w:p>
      <w:pPr>
        <w:pStyle w:val="914"/>
        <w:widowControl w:val="off"/>
      </w:pPr>
      <w:r>
        <w:t xml:space="preserve">    │      │ направить по почте;</w:t>
      </w:r>
      <w:r/>
    </w:p>
    <w:p>
      <w:pPr>
        <w:pStyle w:val="914"/>
        <w:widowControl w:val="off"/>
      </w:pPr>
      <w:r>
        <w:t xml:space="preserve">    ├──┤    </w:t>
      </w:r>
      <w:r/>
    </w:p>
    <w:p>
      <w:pPr>
        <w:pStyle w:val="914"/>
        <w:widowControl w:val="off"/>
      </w:pPr>
      <w:r>
        <w:t xml:space="preserve">    │      │ направить в электронной форме в личный кабинет на ПГУ ЛО</w:t>
      </w:r>
      <w:r/>
    </w:p>
    <w:p>
      <w:pPr>
        <w:pStyle w:val="914"/>
        <w:widowControl w:val="off"/>
      </w:pPr>
      <w:r>
        <w:t xml:space="preserve">    └──┘</w:t>
      </w:r>
      <w:r/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rFonts w:ascii="Courier New" w:hAnsi="Courier New" w:cs="Courier New"/>
          <w:sz w:val="20"/>
          <w:szCs w:val="20"/>
          <w:highlight w:val="none"/>
        </w:rPr>
      </w:pPr>
      <w:r>
        <w:rPr>
          <w:sz w:val="26"/>
          <w:szCs w:val="26"/>
        </w:rPr>
        <w:t xml:space="preserve">Приложение (нужное отметить): </w:t>
      </w:r>
      <w:r>
        <w:rPr>
          <w:rFonts w:ascii="Courier New" w:hAnsi="Courier New" w:cs="Courier New"/>
          <w:sz w:val="20"/>
          <w:szCs w:val="20"/>
          <w:highlight w:val="none"/>
        </w:rPr>
      </w:r>
      <w:r>
        <w:rPr>
          <w:rFonts w:ascii="Courier New" w:hAnsi="Courier New" w:cs="Courier New"/>
          <w:sz w:val="20"/>
          <w:szCs w:val="20"/>
          <w:highlight w:val="none"/>
        </w:rPr>
      </w:r>
    </w:p>
    <w:p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none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1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9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4311232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Проект </w:t>
            </w:r>
            <w:r>
              <w:rPr>
                <w:sz w:val="21"/>
                <w:szCs w:val="21"/>
              </w:rPr>
              <w:t xml:space="preserve">обеспечения сохранности (раздел об обеспечении сохранности) объектов культурного </w:t>
            </w:r>
            <w:r>
              <w:rPr>
                <w:sz w:val="21"/>
                <w:szCs w:val="21"/>
              </w:rPr>
              <w:t xml:space="preserve">наследия</w:t>
            </w:r>
            <w:r>
              <w:rPr>
                <w:sz w:val="21"/>
                <w:szCs w:val="21"/>
              </w:rPr>
              <w:t xml:space="preserve">, включенных в реестр (памятников архитектуры), выявленных объектов культурного наследия либо объектов, обладающих признаками объекта культурного наследия, при </w:t>
            </w:r>
            <w:r>
              <w:rPr>
                <w:sz w:val="21"/>
                <w:szCs w:val="21"/>
              </w:rPr>
              <w:t xml:space="preserve">проведении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</w:t>
            </w:r>
            <w:r>
              <w:rPr>
                <w:sz w:val="21"/>
                <w:szCs w:val="21"/>
              </w:rPr>
              <w:t xml:space="preserve">участком в границах территории объекта </w:t>
            </w:r>
            <w:r>
              <w:rPr>
                <w:sz w:val="21"/>
                <w:szCs w:val="21"/>
              </w:rPr>
              <w:t xml:space="preserve">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0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4843833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Раздел о проведении спасательных археологических полевых работ в проектах проведения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</w:t>
            </w:r>
            <w:r>
              <w:rPr>
                <w:sz w:val="21"/>
                <w:szCs w:val="21"/>
              </w:rPr>
              <w:t xml:space="preserve">наследия, включенного в реестр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14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8212839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20.20pt;height:25.65pt;mso-wrap-distance-left:0.00pt;mso-wrap-distance-top:0.00pt;mso-wrap-distance-right:0.00pt;mso-wrap-distance-bottom:0.00pt;rotation:0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План проведения спасательных археологических полевых работ, включающих оценку воздействия проводимых работ на указанные объекты культурного наследи</w:t>
            </w:r>
            <w:r>
              <w:rPr>
                <w:sz w:val="21"/>
                <w:szCs w:val="21"/>
              </w:rPr>
              <w:t xml:space="preserve">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vMerge w:val="restart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2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1208445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4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Положительное заключение (акт) государственной историко-культурной экспертизы документации по обеспечению сохранно</w:t>
            </w:r>
            <w:r>
              <w:rPr>
                <w:sz w:val="21"/>
                <w:szCs w:val="21"/>
              </w:rPr>
              <w:t xml:space="preserve">сти объекта культурного наследия (не предоставляется в случае, если документация по обеспечению сохранности объекта культурного наследия не обосновывает мер по обеспечению сохранности объекта культурного наследия, выявленного объекта культурного наследия).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3" name="_x0000_i10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798043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Документ, подтверждающий полномочия лица, подписавшего и (или) представившего заявление.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1 экз. на ___ л.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914"/>
        <w:ind w:firstLine="708"/>
      </w:pPr>
      <w:r/>
      <w:r/>
    </w:p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499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28"/>
        <w:gridCol w:w="391"/>
        <w:gridCol w:w="1908"/>
        <w:gridCol w:w="1446"/>
        <w:gridCol w:w="282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28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0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28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0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ФИО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1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1"/>
        <w:gridCol w:w="397"/>
        <w:gridCol w:w="369"/>
        <w:gridCol w:w="340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pStyle w:val="914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14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г.</w:t>
            </w:r>
            <w:r/>
          </w:p>
        </w:tc>
      </w:tr>
    </w:tbl>
    <w:p>
      <w:pPr>
        <w:pStyle w:val="914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4"/>
      </w:pPr>
      <w:r>
        <w:t xml:space="preserve">_______________________________________</w:t>
      </w:r>
      <w:r/>
    </w:p>
    <w:p>
      <w:pPr>
        <w:jc w:val="right"/>
        <w:rPr>
          <w:sz w:val="20"/>
          <w:szCs w:val="20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0"/>
          <w:szCs w:val="20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4"/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Образец 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ind w:firstLine="567"/>
        <w:jc w:val="right"/>
      </w:pPr>
      <w:r>
        <w:t xml:space="preserve">В комитет по </w:t>
      </w:r>
      <w:r>
        <w:t xml:space="preserve">сохранению</w:t>
      </w:r>
      <w:r/>
    </w:p>
    <w:p>
      <w:pPr>
        <w:pStyle w:val="914"/>
        <w:ind w:firstLine="567"/>
        <w:jc w:val="right"/>
      </w:pPr>
      <w:r>
        <w:t xml:space="preserve">культур</w:t>
      </w:r>
      <w:r>
        <w:t xml:space="preserve">ного наследия</w:t>
      </w:r>
      <w:r>
        <w:t xml:space="preserve"> Ленинградской области</w:t>
      </w:r>
      <w:r/>
    </w:p>
    <w:p>
      <w:pPr>
        <w:pStyle w:val="914"/>
        <w:ind w:firstLine="567"/>
        <w:jc w:val="right"/>
      </w:pPr>
      <w:r>
        <w:t xml:space="preserve">от </w:t>
      </w:r>
      <w:r>
        <w:t xml:space="preserve">__</w:t>
      </w:r>
      <w:r>
        <w:t xml:space="preserve">___________________________________ </w:t>
      </w:r>
      <w:r/>
    </w:p>
    <w:p>
      <w:pPr>
        <w:pStyle w:val="914"/>
        <w:ind w:firstLine="567"/>
        <w:jc w:val="right"/>
      </w:pPr>
      <w:r>
        <w:t xml:space="preserve">(полное наименование организации,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юридический адрес)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(фамилия, имя, отчество, должность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руководителя)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(фактический обратный адрес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для почтовых отправлений)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______________________________________ </w:t>
      </w:r>
      <w:r/>
    </w:p>
    <w:p>
      <w:pPr>
        <w:pStyle w:val="914"/>
        <w:ind w:firstLine="567"/>
        <w:jc w:val="right"/>
      </w:pPr>
      <w:r>
        <w:t xml:space="preserve">(контактный телефон)</w:t>
      </w:r>
      <w:r/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14"/>
        <w:ind w:firstLine="567"/>
        <w:jc w:val="both"/>
      </w:pPr>
      <w:r/>
      <w:r/>
    </w:p>
    <w:p>
      <w:pPr>
        <w:pStyle w:val="914"/>
        <w:ind w:firstLine="567"/>
        <w:jc w:val="center"/>
      </w:pPr>
      <w:r>
        <w:t xml:space="preserve">ЗАЯВЛЕНИЕ</w:t>
      </w:r>
      <w:r/>
    </w:p>
    <w:p>
      <w:pPr>
        <w:pStyle w:val="914"/>
        <w:ind w:firstLine="567"/>
        <w:jc w:val="center"/>
      </w:pPr>
      <w:r>
        <w:t xml:space="preserve">(для юридического лица)</w:t>
      </w:r>
      <w:r/>
    </w:p>
    <w:p>
      <w:pPr>
        <w:pStyle w:val="938"/>
        <w:jc w:val="both"/>
      </w:pPr>
      <w:r/>
      <w:r/>
    </w:p>
    <w:p>
      <w:pPr>
        <w:pStyle w:val="914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</w:t>
      </w:r>
      <w:r>
        <w:rPr>
          <w:sz w:val="28"/>
          <w:szCs w:val="28"/>
        </w:rPr>
        <w:t xml:space="preserve">огласовать разделы проектной документации об обеспечении сохранности объекта культурного наследия, выявленного объекта культурного </w:t>
      </w:r>
      <w:r>
        <w:rPr>
          <w:sz w:val="28"/>
          <w:szCs w:val="28"/>
        </w:rPr>
        <w:t xml:space="preserve">наследия или о проведении спасательных археологических полевых работ либо проекта обеспечения сохранности объекта культурного наследия, выявленного объекта культурного наследия или плана проведения спасательных археологических полевых работ при проведении </w:t>
      </w:r>
      <w:r>
        <w:rPr>
          <w:rFonts w:eastAsia="Arial Unicode MS"/>
          <w:sz w:val="28"/>
          <w:szCs w:val="28"/>
        </w:rPr>
        <w:t xml:space="preserve">изыскательских, проектных, земляных, строительных, мелиоративных, хозяйственных </w:t>
      </w:r>
      <w:r>
        <w:rPr>
          <w:sz w:val="28"/>
          <w:szCs w:val="28"/>
        </w:rPr>
        <w:t xml:space="preserve">и иных работ в г</w:t>
      </w:r>
      <w:r>
        <w:rPr>
          <w:sz w:val="28"/>
          <w:szCs w:val="28"/>
        </w:rPr>
        <w:t xml:space="preserve">раницах территории объекта культурного наследия, выявленного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наследия, выявленного объекта культурного наследия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contextual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и категория историко-культурного значения объекта культурного наследия)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120"/>
      </w:pPr>
      <w:r>
        <w:t xml:space="preserve">Адрес (местонахождение) объекта культурного наследия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5727"/>
        <w:gridCol w:w="567"/>
        <w:gridCol w:w="680"/>
        <w:gridCol w:w="851"/>
        <w:gridCol w:w="9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ул.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корп./</w:t>
            </w:r>
            <w:r/>
          </w:p>
          <w:p>
            <w:pPr>
              <w:pStyle w:val="914"/>
              <w:ind w:right="57"/>
              <w:jc w:val="right"/>
            </w:pPr>
            <w:r>
              <w:t xml:space="preserve">стр.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ind w:firstLine="567"/>
        <w:jc w:val="both"/>
        <w:spacing w:before="120"/>
        <w:rPr>
          <w:sz w:val="26"/>
          <w:szCs w:val="26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роектная документация на </w:t>
      </w:r>
      <w:r>
        <w:rPr>
          <w:sz w:val="28"/>
          <w:szCs w:val="28"/>
        </w:rPr>
        <w:t xml:space="preserve">проведение </w:t>
      </w:r>
      <w:r>
        <w:rPr>
          <w:rFonts w:eastAsia="Arial Unicode MS"/>
          <w:sz w:val="28"/>
          <w:szCs w:val="28"/>
        </w:rPr>
        <w:t xml:space="preserve">изыскательских, проектных, земляных, строительных, мелиоративных, хозяйственных </w:t>
      </w:r>
      <w:r>
        <w:rPr>
          <w:sz w:val="28"/>
          <w:szCs w:val="28"/>
        </w:rPr>
        <w:t xml:space="preserve">и иных работ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keepNext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28"/>
          <w:szCs w:val="28"/>
        </w:rPr>
      </w:pPr>
      <w:r>
        <w:rPr>
          <w:sz w:val="16"/>
          <w:szCs w:val="16"/>
        </w:rPr>
        <w:t xml:space="preserve">(наименование проектной документации)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(состав проектной документации)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240" w:after="60"/>
      </w:pPr>
      <w:r>
        <w:t xml:space="preserve">разработана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(наименование, организационно-правовая форма юридического лица (фамилия, имя, отчество – для физического лица)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4"/>
        <w:spacing w:before="80" w:after="80"/>
      </w:pPr>
      <w:r>
        <w:t xml:space="preserve">Адрес местонахождения организации:</w:t>
      </w:r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(республика, область, район)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jc w:val="center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(город)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37"/>
        <w:gridCol w:w="4593"/>
        <w:gridCol w:w="567"/>
        <w:gridCol w:w="680"/>
        <w:gridCol w:w="851"/>
        <w:gridCol w:w="680"/>
        <w:gridCol w:w="851"/>
        <w:gridCol w:w="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ул.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3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ind w:right="57"/>
              <w:jc w:val="right"/>
            </w:pPr>
            <w:r>
              <w:t xml:space="preserve">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>
              <w:t xml:space="preserve">корп./</w:t>
            </w:r>
            <w:r/>
          </w:p>
          <w:p>
            <w:pPr>
              <w:pStyle w:val="914"/>
              <w:jc w:val="center"/>
            </w:pPr>
            <w:r>
              <w:t xml:space="preserve">стр.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>
              <w:t xml:space="preserve">офис/</w:t>
            </w:r>
            <w:r/>
          </w:p>
          <w:p>
            <w:pPr>
              <w:pStyle w:val="914"/>
              <w:jc w:val="center"/>
            </w:pPr>
            <w:r>
              <w:t xml:space="preserve">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59"/>
        <w:gridCol w:w="3232"/>
        <w:gridCol w:w="2835"/>
      </w:tblGrid>
      <w:tr>
        <w:tblPrEx/>
        <w:trPr>
          <w:cantSplit/>
          <w:trHeight w:val="43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3459" w:type="dxa"/>
            <w:vAlign w:val="center"/>
            <w:vMerge w:val="restart"/>
            <w:textDirection w:val="lrTb"/>
            <w:noWrap w:val="false"/>
          </w:tcPr>
          <w:p>
            <w:pPr>
              <w:pStyle w:val="914"/>
              <w:ind w:right="57"/>
              <w:jc w:val="both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  <w:vertAlign w:val="superscript"/>
              </w:rPr>
            </w:r>
            <w:r>
              <w:rPr>
                <w:sz w:val="21"/>
                <w:szCs w:val="21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vAlign w:val="center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Регистрационный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>
          <w:cantSplit/>
          <w:trHeight w:val="43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3459" w:type="dxa"/>
            <w:vAlign w:val="top"/>
            <w:vMerge w:val="continue"/>
            <w:textDirection w:val="lrTb"/>
            <w:noWrap w:val="false"/>
          </w:tcPr>
          <w:p>
            <w:pPr>
              <w:pStyle w:val="914"/>
              <w:ind w:right="57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vAlign w:val="center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Дата 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</w:pPr>
      <w:r/>
      <w:r/>
    </w:p>
    <w:tbl>
      <w:tblPr>
        <w:tblW w:w="9526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42"/>
        <w:gridCol w:w="1094"/>
        <w:gridCol w:w="4944"/>
        <w:gridCol w:w="46"/>
      </w:tblGrid>
      <w:tr>
        <w:tblPrEx/>
        <w:trPr>
          <w:gridAfter w:val="1"/>
          <w:trHeight w:val="4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2" w:type="dxa"/>
            <w:vAlign w:val="bottom"/>
            <w:textDirection w:val="lrTb"/>
            <w:noWrap w:val="false"/>
          </w:tcPr>
          <w:p>
            <w:pPr>
              <w:pStyle w:val="914"/>
            </w:pPr>
            <w:r>
              <w:t xml:space="preserve">Ответственный представитель: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>
          <w:gridAfter w:val="1"/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2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3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914"/>
            </w:pPr>
            <w:r>
              <w:t xml:space="preserve">Контактный телефон (включая код города):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0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</w:tbl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widowControl w:val="off"/>
      </w:pPr>
      <w:r>
        <w:t xml:space="preserve">Результат рассмотрения запроса прошу:</w:t>
      </w:r>
      <w:r/>
    </w:p>
    <w:p>
      <w:pPr>
        <w:pStyle w:val="914"/>
        <w:widowControl w:val="off"/>
      </w:pPr>
      <w:r/>
      <w:r/>
    </w:p>
    <w:p>
      <w:pPr>
        <w:pStyle w:val="914"/>
        <w:widowControl w:val="off"/>
      </w:pPr>
      <w:r>
        <w:t xml:space="preserve">    ┌──┐</w:t>
      </w:r>
      <w:r/>
    </w:p>
    <w:p>
      <w:pPr>
        <w:pStyle w:val="914"/>
        <w:widowControl w:val="off"/>
      </w:pPr>
      <w:r>
        <w:t xml:space="preserve">    │      │ выдать на руки в Комитете;</w:t>
      </w:r>
      <w:r/>
    </w:p>
    <w:p>
      <w:pPr>
        <w:pStyle w:val="914"/>
        <w:widowControl w:val="off"/>
      </w:pPr>
      <w:r>
        <w:t xml:space="preserve">    ├──┤</w:t>
      </w:r>
      <w:r/>
    </w:p>
    <w:p>
      <w:pPr>
        <w:pStyle w:val="914"/>
        <w:widowControl w:val="off"/>
      </w:pPr>
      <w:r>
        <w:t xml:space="preserve">    │      │ выдать на руки в МФЦ по адресу__________________________________;</w:t>
      </w:r>
      <w:r/>
    </w:p>
    <w:p>
      <w:pPr>
        <w:pStyle w:val="914"/>
        <w:widowControl w:val="off"/>
      </w:pPr>
      <w:r>
        <w:t xml:space="preserve">    ├──┤    </w:t>
      </w:r>
      <w:r/>
    </w:p>
    <w:p>
      <w:pPr>
        <w:pStyle w:val="914"/>
        <w:widowControl w:val="off"/>
      </w:pPr>
      <w:r>
        <w:t xml:space="preserve">    │      │ направить по почте;</w:t>
      </w:r>
      <w:r/>
    </w:p>
    <w:p>
      <w:pPr>
        <w:pStyle w:val="914"/>
        <w:widowControl w:val="off"/>
      </w:pPr>
      <w:r>
        <w:t xml:space="preserve">    ├──┤    </w:t>
      </w:r>
      <w:r/>
    </w:p>
    <w:p>
      <w:pPr>
        <w:pStyle w:val="914"/>
        <w:widowControl w:val="off"/>
      </w:pPr>
      <w:r>
        <w:t xml:space="preserve">    │      │ направить в электронной форме в личный кабинет на ПГУ ЛО</w:t>
      </w:r>
      <w:r/>
    </w:p>
    <w:p>
      <w:pPr>
        <w:pStyle w:val="914"/>
        <w:widowControl w:val="off"/>
      </w:pPr>
      <w:r>
        <w:t xml:space="preserve">    └──┘</w:t>
      </w:r>
      <w:r/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4"/>
        <w:ind w:firstLine="708"/>
        <w:jc w:val="both"/>
        <w:rPr>
          <w:rFonts w:ascii="Courier New" w:hAnsi="Courier New" w:cs="Courier New"/>
          <w:sz w:val="20"/>
          <w:szCs w:val="20"/>
          <w:highlight w:val="none"/>
        </w:rPr>
      </w:pPr>
      <w:r>
        <w:rPr>
          <w:sz w:val="26"/>
          <w:szCs w:val="26"/>
        </w:rPr>
        <w:t xml:space="preserve">Приложение (нужное отметить): </w:t>
      </w:r>
      <w:r>
        <w:rPr>
          <w:rFonts w:ascii="Courier New" w:hAnsi="Courier New" w:cs="Courier New"/>
          <w:sz w:val="20"/>
          <w:szCs w:val="20"/>
          <w:highlight w:val="none"/>
        </w:rPr>
      </w:r>
      <w:r>
        <w:rPr>
          <w:rFonts w:ascii="Courier New" w:hAnsi="Courier New" w:cs="Courier New"/>
          <w:sz w:val="20"/>
          <w:szCs w:val="20"/>
          <w:highlight w:val="none"/>
        </w:rPr>
      </w:r>
    </w:p>
    <w:p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none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1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4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84133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Проект </w:t>
            </w:r>
            <w:r>
              <w:rPr>
                <w:sz w:val="21"/>
                <w:szCs w:val="21"/>
              </w:rPr>
              <w:t xml:space="preserve">обеспечения сохранности (раздел об обеспечении сохранности) объектов культурного </w:t>
            </w:r>
            <w:r>
              <w:rPr>
                <w:sz w:val="21"/>
                <w:szCs w:val="21"/>
              </w:rPr>
              <w:t xml:space="preserve">наследия</w:t>
            </w:r>
            <w:r>
              <w:rPr>
                <w:sz w:val="21"/>
                <w:szCs w:val="21"/>
              </w:rPr>
              <w:t xml:space="preserve">, включенных в реестр (памятников архитектуры), выявленных объектов культурного наследия либо объектов, обладающих признаками объекта культурного наследия, при </w:t>
            </w:r>
            <w:r>
              <w:rPr>
                <w:sz w:val="21"/>
                <w:szCs w:val="21"/>
              </w:rPr>
              <w:t xml:space="preserve">проведении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</w:t>
            </w:r>
            <w:r>
              <w:rPr>
                <w:sz w:val="21"/>
                <w:szCs w:val="21"/>
              </w:rPr>
              <w:t xml:space="preserve">участком в границах территории объекта </w:t>
            </w:r>
            <w:r>
              <w:rPr>
                <w:sz w:val="21"/>
                <w:szCs w:val="21"/>
              </w:rPr>
              <w:t xml:space="preserve">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5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733925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Раздел о проведении спасательных археологических полевых работ в проектах проведения изыскательских, проектных, земляных, строительных, мелиоративных, хозяйственных работ, работ по использованию лесов и иных работ в границах территории объекта культурного </w:t>
            </w:r>
            <w:r>
              <w:rPr>
                <w:sz w:val="21"/>
                <w:szCs w:val="21"/>
              </w:rPr>
              <w:t xml:space="preserve">наследия, включенного в реестр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14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6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0986921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20.20pt;height:25.65pt;mso-wrap-distance-left:0.00pt;mso-wrap-distance-top:0.00pt;mso-wrap-distance-right:0.00pt;mso-wrap-distance-bottom:0.00pt;rotation:0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t xml:space="preserve">План проведения спасательных археологических полевых работ, включающих оценку воздействия проводимых работ на указанные объекты культурного наследи</w:t>
            </w:r>
            <w:r>
              <w:rPr>
                <w:sz w:val="21"/>
                <w:szCs w:val="21"/>
              </w:rPr>
              <w:t xml:space="preserve">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vMerge w:val="restart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 экз. на ___ л. 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7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4331681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4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Положительное заключение (акт) государственной историко-культурной экспертизы документации по обеспечению сохранно</w:t>
            </w:r>
            <w:r>
              <w:rPr>
                <w:sz w:val="21"/>
                <w:szCs w:val="21"/>
              </w:rPr>
              <w:t xml:space="preserve">сти объекта культурного наследия (не предоставляется в случае, если документация по обеспечению сохранности объекта культурного наследия не обосновывает мер по обеспечению сохранности объекта культурного наследия, выявленного объекта культурного наследия).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14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электронный носитель ______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4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6565" cy="325755"/>
                      <wp:effectExtent l="0" t="0" r="0" b="0"/>
                      <wp:docPr id="18" name="_x0000_i10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9171998" name="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564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20.20pt;height:25.65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position w:val="-10"/>
                <w:sz w:val="21"/>
                <w:szCs w:val="21"/>
              </w:rPr>
            </w:r>
            <w:r>
              <w:rPr>
                <w:position w:val="-10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Документ, подтверждающий полномочия лица, подписавшего и (или) представившего заявление.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54" w:type="dxa"/>
            <w:vAlign w:val="top"/>
            <w:textDirection w:val="lrTb"/>
            <w:noWrap w:val="false"/>
          </w:tcPr>
          <w:p>
            <w:pPr>
              <w:pStyle w:val="9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1 экз. на ___ л.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914"/>
        <w:ind w:firstLine="708"/>
      </w:pPr>
      <w:r/>
      <w:r/>
    </w:p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14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499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28"/>
        <w:gridCol w:w="391"/>
        <w:gridCol w:w="1908"/>
        <w:gridCol w:w="1446"/>
        <w:gridCol w:w="282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28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0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28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08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26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8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М. П.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полностью)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1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1"/>
        <w:gridCol w:w="397"/>
        <w:gridCol w:w="369"/>
        <w:gridCol w:w="340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pStyle w:val="914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14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91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914"/>
              <w:ind w:left="57"/>
            </w:pPr>
            <w:r>
              <w:t xml:space="preserve">г.</w:t>
            </w:r>
            <w:r/>
          </w:p>
        </w:tc>
      </w:tr>
    </w:tbl>
    <w:p>
      <w:pPr>
        <w:pStyle w:val="914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4"/>
      </w:pPr>
      <w:r>
        <w:t xml:space="preserve">_______________________________________</w:t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993" w:left="1134" w:header="13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803050406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/>
    <w:r/>
  </w:p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ascii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11"/>
  </w:num>
  <w:num w:numId="5">
    <w:abstractNumId w:val="23"/>
  </w:num>
  <w:num w:numId="6">
    <w:abstractNumId w:val="5"/>
  </w:num>
  <w:num w:numId="7">
    <w:abstractNumId w:val="6"/>
  </w:num>
  <w:num w:numId="8">
    <w:abstractNumId w:val="33"/>
  </w:num>
  <w:num w:numId="9">
    <w:abstractNumId w:val="14"/>
  </w:num>
  <w:num w:numId="10">
    <w:abstractNumId w:val="20"/>
  </w:num>
  <w:num w:numId="11">
    <w:abstractNumId w:val="30"/>
  </w:num>
  <w:num w:numId="12">
    <w:abstractNumId w:val="32"/>
  </w:num>
  <w:num w:numId="13">
    <w:abstractNumId w:val="12"/>
  </w:num>
  <w:num w:numId="14">
    <w:abstractNumId w:val="25"/>
  </w:num>
  <w:num w:numId="15">
    <w:abstractNumId w:val="28"/>
  </w:num>
  <w:num w:numId="16">
    <w:abstractNumId w:val="0"/>
  </w:num>
  <w:num w:numId="17">
    <w:abstractNumId w:val="21"/>
  </w:num>
  <w:num w:numId="18">
    <w:abstractNumId w:val="29"/>
  </w:num>
  <w:num w:numId="19">
    <w:abstractNumId w:val="2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8"/>
  </w:num>
  <w:num w:numId="23">
    <w:abstractNumId w:val="9"/>
  </w:num>
  <w:num w:numId="24">
    <w:abstractNumId w:val="10"/>
  </w:num>
  <w:num w:numId="25">
    <w:abstractNumId w:val="17"/>
  </w:num>
  <w:num w:numId="26">
    <w:abstractNumId w:val="24"/>
  </w:num>
  <w:num w:numId="27">
    <w:abstractNumId w:val="15"/>
  </w:num>
  <w:num w:numId="28">
    <w:abstractNumId w:val="13"/>
  </w:num>
  <w:num w:numId="29">
    <w:abstractNumId w:val="1"/>
  </w:num>
  <w:num w:numId="30">
    <w:abstractNumId w:val="4"/>
  </w:num>
  <w:num w:numId="31">
    <w:abstractNumId w:val="19"/>
  </w:num>
  <w:num w:numId="32">
    <w:abstractNumId w:val="18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rPr>
      <w:sz w:val="24"/>
      <w:szCs w:val="24"/>
      <w:lang w:val="ru-RU" w:eastAsia="ru-RU" w:bidi="ar-SA"/>
    </w:rPr>
  </w:style>
  <w:style w:type="paragraph" w:styleId="915">
    <w:name w:val="Заголовок 1"/>
    <w:basedOn w:val="914"/>
    <w:next w:val="914"/>
    <w:link w:val="932"/>
    <w:qFormat/>
    <w:pPr>
      <w:jc w:val="center"/>
      <w:keepNext/>
      <w:spacing w:line="360" w:lineRule="auto"/>
      <w:outlineLvl w:val="0"/>
    </w:pPr>
    <w:rPr>
      <w:rFonts w:ascii="Tahoma" w:hAnsi="Tahoma"/>
      <w:b/>
      <w:sz w:val="28"/>
      <w:szCs w:val="20"/>
      <w:lang w:val="en-US" w:eastAsia="en-US"/>
    </w:rPr>
  </w:style>
  <w:style w:type="paragraph" w:styleId="916">
    <w:name w:val="Заголовок 2"/>
    <w:basedOn w:val="914"/>
    <w:next w:val="914"/>
    <w:link w:val="933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917">
    <w:name w:val="Основной шрифт абзаца"/>
    <w:next w:val="917"/>
    <w:link w:val="914"/>
    <w:semiHidden/>
  </w:style>
  <w:style w:type="table" w:styleId="918">
    <w:name w:val="Обычная таблица"/>
    <w:next w:val="918"/>
    <w:link w:val="914"/>
    <w:semiHidden/>
    <w:tblPr/>
  </w:style>
  <w:style w:type="numbering" w:styleId="919">
    <w:name w:val="Нет списка"/>
    <w:next w:val="919"/>
    <w:link w:val="914"/>
    <w:semiHidden/>
  </w:style>
  <w:style w:type="character" w:styleId="920">
    <w:name w:val="Основной текст_"/>
    <w:next w:val="920"/>
    <w:link w:val="922"/>
    <w:rPr>
      <w:spacing w:val="1"/>
      <w:sz w:val="27"/>
      <w:szCs w:val="27"/>
      <w:shd w:val="clear" w:color="auto" w:fill="ffffff"/>
    </w:rPr>
  </w:style>
  <w:style w:type="character" w:styleId="921">
    <w:name w:val="Основной текст + 13 pt"/>
    <w:next w:val="921"/>
    <w:link w:val="914"/>
    <w:rPr>
      <w:rFonts w:ascii="Times New Roman" w:hAnsi="Times New Roman" w:eastAsia="Times New Roman" w:cs="Times New Roman"/>
      <w:color w:val="000000"/>
      <w:spacing w:val="1"/>
      <w:position w:val="0"/>
      <w:sz w:val="26"/>
      <w:szCs w:val="26"/>
      <w:u w:val="none"/>
      <w:lang w:val="ru-RU"/>
    </w:rPr>
  </w:style>
  <w:style w:type="paragraph" w:styleId="922">
    <w:name w:val="Основной текст1"/>
    <w:basedOn w:val="914"/>
    <w:next w:val="922"/>
    <w:link w:val="920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  <w:lang w:val="en-US" w:eastAsia="en-US"/>
    </w:rPr>
  </w:style>
  <w:style w:type="character" w:styleId="923">
    <w:name w:val="Основной текст + 11.5 pt#Интервал 0 pt"/>
    <w:next w:val="923"/>
    <w:link w:val="914"/>
    <w:rPr>
      <w:rFonts w:ascii="Times New Roman" w:hAnsi="Times New Roman" w:eastAsia="Times New Roman" w:cs="Times New Roman"/>
      <w:color w:val="000000"/>
      <w:spacing w:val="4"/>
      <w:position w:val="0"/>
      <w:sz w:val="23"/>
      <w:szCs w:val="23"/>
      <w:u w:val="none"/>
      <w:lang w:val="ru-RU"/>
    </w:rPr>
  </w:style>
  <w:style w:type="paragraph" w:styleId="924">
    <w:name w:val="Основной текст с отступом"/>
    <w:basedOn w:val="914"/>
    <w:next w:val="924"/>
    <w:link w:val="925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25">
    <w:name w:val="Основной текст с отступом Знак"/>
    <w:next w:val="925"/>
    <w:link w:val="924"/>
    <w:rPr>
      <w:b/>
      <w:spacing w:val="30"/>
      <w:sz w:val="24"/>
    </w:rPr>
  </w:style>
  <w:style w:type="table" w:styleId="926">
    <w:name w:val="Сетка таблицы"/>
    <w:basedOn w:val="918"/>
    <w:next w:val="926"/>
    <w:link w:val="914"/>
    <w:uiPriority w:val="59"/>
    <w:tblPr/>
  </w:style>
  <w:style w:type="paragraph" w:styleId="927">
    <w:name w:val="Верхний колонтитул"/>
    <w:basedOn w:val="914"/>
    <w:next w:val="927"/>
    <w:link w:val="928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8">
    <w:name w:val="Верхний колонтитул Знак"/>
    <w:next w:val="928"/>
    <w:link w:val="927"/>
    <w:uiPriority w:val="99"/>
    <w:rPr>
      <w:sz w:val="24"/>
      <w:szCs w:val="24"/>
    </w:rPr>
  </w:style>
  <w:style w:type="paragraph" w:styleId="929">
    <w:name w:val="Нижний колонтитул"/>
    <w:basedOn w:val="914"/>
    <w:next w:val="929"/>
    <w:link w:val="93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0">
    <w:name w:val="Нижний колонтитул Знак"/>
    <w:next w:val="930"/>
    <w:link w:val="929"/>
    <w:uiPriority w:val="99"/>
    <w:rPr>
      <w:sz w:val="24"/>
      <w:szCs w:val="24"/>
    </w:rPr>
  </w:style>
  <w:style w:type="paragraph" w:styleId="931">
    <w:name w:val="Текст выноски"/>
    <w:basedOn w:val="914"/>
    <w:next w:val="931"/>
    <w:link w:val="914"/>
    <w:semiHidden/>
    <w:rPr>
      <w:rFonts w:ascii="Tahoma" w:hAnsi="Tahoma" w:cs="Tahoma"/>
      <w:sz w:val="16"/>
      <w:szCs w:val="16"/>
    </w:rPr>
  </w:style>
  <w:style w:type="character" w:styleId="932">
    <w:name w:val="Заголовок 1 Знак"/>
    <w:next w:val="932"/>
    <w:link w:val="915"/>
    <w:rPr>
      <w:rFonts w:ascii="Tahoma" w:hAnsi="Tahoma"/>
      <w:b/>
      <w:sz w:val="28"/>
    </w:rPr>
  </w:style>
  <w:style w:type="character" w:styleId="933">
    <w:name w:val="Заголовок 2 Знак"/>
    <w:next w:val="933"/>
    <w:link w:val="916"/>
    <w:semiHidden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934">
    <w:name w:val="Название"/>
    <w:basedOn w:val="914"/>
    <w:next w:val="934"/>
    <w:link w:val="935"/>
    <w:qFormat/>
    <w:pPr>
      <w:jc w:val="center"/>
    </w:pPr>
    <w:rPr>
      <w:sz w:val="28"/>
      <w:lang w:val="en-US" w:eastAsia="en-US"/>
    </w:rPr>
  </w:style>
  <w:style w:type="character" w:styleId="935">
    <w:name w:val="Название Знак"/>
    <w:next w:val="935"/>
    <w:link w:val="934"/>
    <w:rPr>
      <w:sz w:val="28"/>
      <w:szCs w:val="24"/>
      <w:lang w:val="en-US" w:eastAsia="en-US"/>
    </w:rPr>
  </w:style>
  <w:style w:type="paragraph" w:styleId="936">
    <w:name w:val="Основной текст"/>
    <w:basedOn w:val="914"/>
    <w:next w:val="936"/>
    <w:link w:val="937"/>
    <w:pPr>
      <w:jc w:val="both"/>
    </w:pPr>
    <w:rPr>
      <w:sz w:val="28"/>
      <w:lang w:val="en-US" w:eastAsia="en-US"/>
    </w:rPr>
  </w:style>
  <w:style w:type="character" w:styleId="937">
    <w:name w:val="Основной текст Знак"/>
    <w:next w:val="937"/>
    <w:link w:val="936"/>
    <w:rPr>
      <w:sz w:val="28"/>
      <w:szCs w:val="24"/>
    </w:rPr>
  </w:style>
  <w:style w:type="paragraph" w:styleId="938">
    <w:name w:val="ConsPlusNonformat"/>
    <w:next w:val="938"/>
    <w:link w:val="91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39">
    <w:name w:val="Номер страницы"/>
    <w:next w:val="939"/>
    <w:link w:val="914"/>
  </w:style>
  <w:style w:type="paragraph" w:styleId="940">
    <w:name w:val="ConsPlusNormal"/>
    <w:next w:val="940"/>
    <w:link w:val="914"/>
    <w:pPr>
      <w:ind w:firstLine="720"/>
    </w:pPr>
    <w:rPr>
      <w:rFonts w:ascii="Arial" w:hAnsi="Arial" w:cs="Arial"/>
      <w:lang w:val="ru-RU" w:eastAsia="ru-RU" w:bidi="ar-SA"/>
    </w:rPr>
  </w:style>
  <w:style w:type="paragraph" w:styleId="941">
    <w:name w:val="Обычный (веб)"/>
    <w:basedOn w:val="914"/>
    <w:next w:val="941"/>
    <w:link w:val="914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942">
    <w:name w:val="Строгий"/>
    <w:next w:val="942"/>
    <w:link w:val="914"/>
    <w:uiPriority w:val="22"/>
    <w:qFormat/>
    <w:rPr>
      <w:b/>
      <w:bCs/>
    </w:rPr>
  </w:style>
  <w:style w:type="paragraph" w:styleId="943">
    <w:name w:val="consplusnormal0"/>
    <w:basedOn w:val="914"/>
    <w:next w:val="943"/>
    <w:link w:val="914"/>
    <w:pPr>
      <w:ind w:firstLine="120"/>
      <w:spacing w:before="100" w:after="100"/>
    </w:pPr>
    <w:rPr>
      <w:rFonts w:ascii="Verdana" w:hAnsi="Verdana"/>
    </w:rPr>
  </w:style>
  <w:style w:type="paragraph" w:styleId="944">
    <w:name w:val="Текст сноски"/>
    <w:basedOn w:val="914"/>
    <w:next w:val="944"/>
    <w:link w:val="945"/>
    <w:uiPriority w:val="99"/>
    <w:unhideWhenUsed/>
    <w:pPr>
      <w:ind w:firstLine="720"/>
      <w:jc w:val="both"/>
      <w:widowControl w:val="off"/>
    </w:pPr>
    <w:rPr>
      <w:rFonts w:ascii="Arial" w:hAnsi="Arial"/>
      <w:sz w:val="20"/>
      <w:szCs w:val="20"/>
      <w:lang w:val="en-US" w:eastAsia="en-US"/>
    </w:rPr>
  </w:style>
  <w:style w:type="character" w:styleId="945">
    <w:name w:val="Текст сноски Знак"/>
    <w:next w:val="945"/>
    <w:link w:val="944"/>
    <w:uiPriority w:val="99"/>
    <w:rPr>
      <w:rFonts w:ascii="Arial" w:hAnsi="Arial"/>
      <w:lang w:val="en-US" w:eastAsia="en-US"/>
    </w:rPr>
  </w:style>
  <w:style w:type="character" w:styleId="946">
    <w:name w:val="Знак сноски"/>
    <w:next w:val="946"/>
    <w:link w:val="914"/>
    <w:uiPriority w:val="99"/>
    <w:unhideWhenUsed/>
    <w:rPr>
      <w:rFonts w:cs="Times New Roman"/>
      <w:vertAlign w:val="superscript"/>
    </w:rPr>
  </w:style>
  <w:style w:type="character" w:styleId="947">
    <w:name w:val="Знак примечания"/>
    <w:next w:val="947"/>
    <w:link w:val="914"/>
    <w:rPr>
      <w:sz w:val="16"/>
      <w:szCs w:val="16"/>
    </w:rPr>
  </w:style>
  <w:style w:type="paragraph" w:styleId="948">
    <w:name w:val="Текст примечания"/>
    <w:basedOn w:val="914"/>
    <w:next w:val="948"/>
    <w:link w:val="949"/>
    <w:rPr>
      <w:sz w:val="20"/>
      <w:szCs w:val="20"/>
    </w:rPr>
  </w:style>
  <w:style w:type="character" w:styleId="949">
    <w:name w:val="Текст примечания Знак"/>
    <w:basedOn w:val="917"/>
    <w:next w:val="949"/>
    <w:link w:val="948"/>
  </w:style>
  <w:style w:type="paragraph" w:styleId="950">
    <w:name w:val="Тема примечания"/>
    <w:basedOn w:val="948"/>
    <w:next w:val="948"/>
    <w:link w:val="951"/>
    <w:rPr>
      <w:b/>
      <w:bCs/>
      <w:lang w:val="en-US" w:eastAsia="en-US"/>
    </w:rPr>
  </w:style>
  <w:style w:type="character" w:styleId="951">
    <w:name w:val="Тема примечания Знак"/>
    <w:next w:val="951"/>
    <w:link w:val="950"/>
    <w:rPr>
      <w:b/>
      <w:bCs/>
      <w:lang w:val="en-US" w:eastAsia="en-US"/>
    </w:rPr>
  </w:style>
  <w:style w:type="character" w:styleId="952">
    <w:name w:val="Гиперссылка"/>
    <w:next w:val="952"/>
    <w:link w:val="914"/>
    <w:rPr>
      <w:color w:val="0000ff"/>
      <w:u w:val="single"/>
    </w:rPr>
  </w:style>
  <w:style w:type="paragraph" w:styleId="953">
    <w:name w:val="Абзац списка"/>
    <w:basedOn w:val="914"/>
    <w:next w:val="953"/>
    <w:link w:val="91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54">
    <w:name w:val="Знак Знак Знак Знак Знак Знак Знак"/>
    <w:basedOn w:val="914"/>
    <w:next w:val="954"/>
    <w:link w:val="914"/>
    <w:pPr>
      <w:ind w:firstLine="567"/>
      <w:jc w:val="right"/>
      <w:spacing w:after="160" w:line="240" w:lineRule="exact"/>
    </w:pPr>
    <w:rPr>
      <w:rFonts w:ascii="Arial" w:hAnsi="Arial"/>
      <w:lang w:val="en-GB" w:eastAsia="en-US"/>
    </w:rPr>
  </w:style>
  <w:style w:type="paragraph" w:styleId="955">
    <w:name w:val="ConsPlusTitle"/>
    <w:next w:val="955"/>
    <w:link w:val="91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56">
    <w:name w:val="blk"/>
    <w:next w:val="956"/>
    <w:link w:val="914"/>
  </w:style>
  <w:style w:type="numbering" w:styleId="957">
    <w:name w:val="Нет списка1"/>
    <w:next w:val="919"/>
    <w:link w:val="914"/>
    <w:uiPriority w:val="99"/>
    <w:semiHidden/>
    <w:unhideWhenUsed/>
  </w:style>
  <w:style w:type="paragraph" w:styleId="958">
    <w:name w:val="ConsPlusCell"/>
    <w:next w:val="958"/>
    <w:link w:val="914"/>
    <w:uiPriority w:val="99"/>
    <w:rPr>
      <w:rFonts w:ascii="Courier New" w:hAnsi="Courier New" w:eastAsia="Calibri" w:cs="Courier New"/>
      <w:lang w:val="ru-RU" w:eastAsia="en-US" w:bidi="ar-SA"/>
    </w:rPr>
  </w:style>
  <w:style w:type="paragraph" w:styleId="959">
    <w:name w:val="ConsPlusDocList"/>
    <w:next w:val="959"/>
    <w:link w:val="914"/>
    <w:uiPriority w:val="99"/>
    <w:rPr>
      <w:rFonts w:ascii="Courier New" w:hAnsi="Courier New" w:eastAsia="Calibri" w:cs="Courier New"/>
      <w:lang w:val="ru-RU" w:eastAsia="en-US" w:bidi="ar-SA"/>
    </w:rPr>
  </w:style>
  <w:style w:type="paragraph" w:styleId="960">
    <w:name w:val="ConsPlusTitlePage"/>
    <w:next w:val="960"/>
    <w:link w:val="914"/>
    <w:uiPriority w:val="99"/>
    <w:rPr>
      <w:rFonts w:ascii="Tahoma" w:hAnsi="Tahoma" w:eastAsia="Calibri" w:cs="Tahoma"/>
      <w:sz w:val="28"/>
      <w:szCs w:val="28"/>
      <w:lang w:val="ru-RU" w:eastAsia="en-US" w:bidi="ar-SA"/>
    </w:rPr>
  </w:style>
  <w:style w:type="paragraph" w:styleId="961">
    <w:name w:val="ConsPlusJurTerm"/>
    <w:next w:val="961"/>
    <w:link w:val="914"/>
    <w:uiPriority w:val="99"/>
    <w:rPr>
      <w:rFonts w:ascii="Tahoma" w:hAnsi="Tahoma" w:eastAsia="Calibri" w:cs="Tahoma"/>
      <w:sz w:val="26"/>
      <w:szCs w:val="26"/>
      <w:lang w:val="ru-RU" w:eastAsia="en-US" w:bidi="ar-SA"/>
    </w:rPr>
  </w:style>
  <w:style w:type="paragraph" w:styleId="962">
    <w:name w:val="Рецензия"/>
    <w:next w:val="962"/>
    <w:link w:val="914"/>
    <w:hidden/>
    <w:uiPriority w:val="99"/>
    <w:semiHidden/>
    <w:rPr>
      <w:sz w:val="24"/>
      <w:szCs w:val="24"/>
      <w:lang w:val="ru-RU" w:eastAsia="ru-RU" w:bidi="ar-SA"/>
    </w:rPr>
  </w:style>
  <w:style w:type="paragraph" w:styleId="963">
    <w:name w:val="Стиль"/>
    <w:next w:val="963"/>
    <w:link w:val="914"/>
    <w:uiPriority w:val="99"/>
    <w:pPr>
      <w:widowControl w:val="off"/>
    </w:pPr>
    <w:rPr>
      <w:sz w:val="24"/>
      <w:szCs w:val="24"/>
      <w:lang w:val="ru-RU" w:eastAsia="ru-RU" w:bidi="ar-SA"/>
    </w:rPr>
  </w:style>
  <w:style w:type="character" w:styleId="964" w:default="1">
    <w:name w:val="Default Paragraph Font"/>
    <w:uiPriority w:val="1"/>
    <w:semiHidden/>
    <w:unhideWhenUsed/>
  </w:style>
  <w:style w:type="numbering" w:styleId="965" w:default="1">
    <w:name w:val="No List"/>
    <w:uiPriority w:val="99"/>
    <w:semiHidden/>
    <w:unhideWhenUsed/>
  </w:style>
  <w:style w:type="table" w:styleId="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3" Type="http://schemas.openxmlformats.org/officeDocument/2006/relationships/hyperlink" Target="https://login.consultant.ru/link/?req=doc&amp;base=SPB&amp;n=311791&amp;dst=100657" TargetMode="External"/><Relationship Id="rId14" Type="http://schemas.openxmlformats.org/officeDocument/2006/relationships/hyperlink" Target="https://login.consultant.ru/link/?req=doc&amp;base=LAW&amp;n=494996&amp;dst=427" TargetMode="External"/><Relationship Id="rId15" Type="http://schemas.openxmlformats.org/officeDocument/2006/relationships/hyperlink" Target="https://login.consultant.ru/link/?req=doc&amp;base=LAW&amp;n=508991&amp;dst=100124" TargetMode="External"/><Relationship Id="rId16" Type="http://schemas.openxmlformats.org/officeDocument/2006/relationships/hyperlink" Target="https://login.consultant.ru/link/?req=doc&amp;base=LAW&amp;n=508991&amp;dst=100209" TargetMode="External"/><Relationship Id="rId17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1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5" Type="http://schemas.openxmlformats.org/officeDocument/2006/relationships/image" Target="media/image2.jpg"/><Relationship Id="rId26" Type="http://schemas.openxmlformats.org/officeDocument/2006/relationships/image" Target="media/image3.png"/><Relationship Id="rId27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nk_naskovets</cp:lastModifiedBy>
  <cp:revision>10</cp:revision>
  <dcterms:created xsi:type="dcterms:W3CDTF">2025-09-25T07:26:00Z</dcterms:created>
  <dcterms:modified xsi:type="dcterms:W3CDTF">2025-12-22T13:54:00Z</dcterms:modified>
  <cp:version>917504</cp:version>
</cp:coreProperties>
</file>